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AD0" w:rsidRPr="00E24171" w:rsidRDefault="00E9668E">
      <w:pPr>
        <w:pStyle w:val="af5"/>
        <w:jc w:val="right"/>
        <w:rPr>
          <w:color w:val="FFFFFF" w:themeColor="background1"/>
          <w:sz w:val="24"/>
          <w:szCs w:val="24"/>
        </w:rPr>
      </w:pPr>
      <w:r w:rsidRPr="00E24171">
        <w:rPr>
          <w:color w:val="FFFFFF" w:themeColor="background1"/>
          <w:sz w:val="24"/>
          <w:szCs w:val="24"/>
        </w:rPr>
        <w:t>Согласовано:</w:t>
      </w:r>
    </w:p>
    <w:p w:rsidR="00E9668E" w:rsidRPr="00E24171" w:rsidRDefault="00E9668E">
      <w:pPr>
        <w:pStyle w:val="af5"/>
        <w:jc w:val="right"/>
        <w:rPr>
          <w:color w:val="FFFFFF" w:themeColor="background1"/>
          <w:sz w:val="24"/>
          <w:szCs w:val="24"/>
        </w:rPr>
      </w:pPr>
      <w:r w:rsidRPr="00E24171">
        <w:rPr>
          <w:color w:val="FFFFFF" w:themeColor="background1"/>
          <w:sz w:val="24"/>
          <w:szCs w:val="24"/>
        </w:rPr>
        <w:t>начальник отдела организации назначения</w:t>
      </w:r>
    </w:p>
    <w:p w:rsidR="00E9668E" w:rsidRPr="00E24171" w:rsidRDefault="00E9668E">
      <w:pPr>
        <w:pStyle w:val="af5"/>
        <w:jc w:val="right"/>
        <w:rPr>
          <w:color w:val="FFFFFF" w:themeColor="background1"/>
          <w:sz w:val="24"/>
          <w:szCs w:val="24"/>
        </w:rPr>
      </w:pPr>
      <w:r w:rsidRPr="00E24171">
        <w:rPr>
          <w:color w:val="FFFFFF" w:themeColor="background1"/>
          <w:sz w:val="24"/>
          <w:szCs w:val="24"/>
        </w:rPr>
        <w:t>детских пособий и социальных выплат</w:t>
      </w:r>
    </w:p>
    <w:p w:rsidR="00E9668E" w:rsidRPr="00E24171" w:rsidRDefault="00E9668E">
      <w:pPr>
        <w:pStyle w:val="af5"/>
        <w:jc w:val="right"/>
        <w:rPr>
          <w:color w:val="FFFFFF" w:themeColor="background1"/>
          <w:sz w:val="24"/>
          <w:szCs w:val="24"/>
        </w:rPr>
      </w:pPr>
      <w:r w:rsidRPr="00E24171">
        <w:rPr>
          <w:color w:val="FFFFFF" w:themeColor="background1"/>
          <w:sz w:val="24"/>
          <w:szCs w:val="24"/>
        </w:rPr>
        <w:t>Е.М.Морозова</w:t>
      </w:r>
    </w:p>
    <w:p w:rsidR="00E9668E" w:rsidRPr="00E24171" w:rsidRDefault="00E9668E">
      <w:pPr>
        <w:pStyle w:val="af5"/>
        <w:jc w:val="right"/>
        <w:rPr>
          <w:color w:val="FFFFFF" w:themeColor="background1"/>
          <w:sz w:val="24"/>
          <w:szCs w:val="24"/>
        </w:rPr>
      </w:pPr>
    </w:p>
    <w:p w:rsidR="000C3AD0" w:rsidRPr="00E24171" w:rsidRDefault="000C3AD0">
      <w:pPr>
        <w:pStyle w:val="af5"/>
        <w:jc w:val="center"/>
        <w:rPr>
          <w:b/>
          <w:color w:val="FFFFFF" w:themeColor="background1"/>
          <w:sz w:val="28"/>
        </w:rPr>
      </w:pPr>
    </w:p>
    <w:p w:rsidR="000C3AD0" w:rsidRPr="00E24171" w:rsidRDefault="00C251C8">
      <w:pPr>
        <w:pStyle w:val="af5"/>
        <w:jc w:val="center"/>
        <w:rPr>
          <w:b/>
          <w:color w:val="FFFFFF" w:themeColor="background1"/>
          <w:sz w:val="28"/>
        </w:rPr>
      </w:pPr>
      <w:r w:rsidRPr="00E24171">
        <w:rPr>
          <w:b/>
          <w:color w:val="FFFFFF" w:themeColor="background1"/>
          <w:sz w:val="28"/>
        </w:rPr>
        <w:t>ПРАВИТЕЛЬСТВО ВЛАДИМИРСКОЙ ОБЛАСТИ</w:t>
      </w:r>
    </w:p>
    <w:p w:rsidR="00E9668E" w:rsidRPr="00E24171" w:rsidRDefault="00E9668E">
      <w:pPr>
        <w:pStyle w:val="af5"/>
        <w:jc w:val="center"/>
        <w:rPr>
          <w:b/>
          <w:color w:val="FFFFFF" w:themeColor="background1"/>
          <w:sz w:val="28"/>
        </w:rPr>
      </w:pPr>
    </w:p>
    <w:p w:rsidR="000C3AD0" w:rsidRPr="00E24171" w:rsidRDefault="00C251C8">
      <w:pPr>
        <w:pStyle w:val="af5"/>
        <w:jc w:val="center"/>
        <w:rPr>
          <w:b/>
          <w:color w:val="FFFFFF" w:themeColor="background1"/>
          <w:spacing w:val="32"/>
          <w:sz w:val="35"/>
        </w:rPr>
      </w:pPr>
      <w:r w:rsidRPr="00E24171">
        <w:rPr>
          <w:b/>
          <w:color w:val="FFFFFF" w:themeColor="background1"/>
          <w:spacing w:val="32"/>
          <w:sz w:val="35"/>
        </w:rPr>
        <w:t>ПОСТАНОВЛЕНИЕ</w:t>
      </w:r>
    </w:p>
    <w:p w:rsidR="000C3AD0" w:rsidRPr="00E24171" w:rsidRDefault="000C3AD0">
      <w:pPr>
        <w:rPr>
          <w:color w:val="FFFFFF" w:themeColor="background1"/>
          <w:sz w:val="10"/>
        </w:rPr>
      </w:pPr>
    </w:p>
    <w:p w:rsidR="005970A4" w:rsidRDefault="005970A4" w:rsidP="00FE15B9">
      <w:pPr>
        <w:rPr>
          <w:b/>
          <w:sz w:val="28"/>
          <w:szCs w:val="28"/>
        </w:rPr>
      </w:pPr>
    </w:p>
    <w:p w:rsidR="005970A4" w:rsidRPr="005970A4" w:rsidRDefault="005970A4" w:rsidP="00FE15B9">
      <w:pPr>
        <w:rPr>
          <w:b/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039"/>
      </w:tblGrid>
      <w:tr w:rsidR="000C3AD0">
        <w:tc>
          <w:tcPr>
            <w:tcW w:w="4039" w:type="dxa"/>
          </w:tcPr>
          <w:p w:rsidR="000C3AD0" w:rsidRDefault="00B12653" w:rsidP="0091060F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</w:t>
            </w:r>
            <w:r w:rsidRPr="00997052">
              <w:rPr>
                <w:i/>
                <w:sz w:val="24"/>
              </w:rPr>
              <w:t xml:space="preserve"> </w:t>
            </w:r>
            <w:r w:rsidR="00E12060">
              <w:rPr>
                <w:i/>
                <w:sz w:val="24"/>
              </w:rPr>
              <w:t xml:space="preserve">признании </w:t>
            </w:r>
            <w:proofErr w:type="gramStart"/>
            <w:r w:rsidR="00E12060">
              <w:rPr>
                <w:i/>
                <w:sz w:val="24"/>
              </w:rPr>
              <w:t>утратившим</w:t>
            </w:r>
            <w:r w:rsidR="0091060F">
              <w:rPr>
                <w:i/>
                <w:sz w:val="24"/>
              </w:rPr>
              <w:t>и</w:t>
            </w:r>
            <w:proofErr w:type="gramEnd"/>
            <w:r w:rsidR="00E12060">
              <w:rPr>
                <w:i/>
                <w:sz w:val="24"/>
              </w:rPr>
              <w:t xml:space="preserve"> силу</w:t>
            </w:r>
            <w:r>
              <w:rPr>
                <w:i/>
                <w:sz w:val="24"/>
              </w:rPr>
              <w:t xml:space="preserve">                          </w:t>
            </w:r>
            <w:r w:rsidRPr="00997052">
              <w:rPr>
                <w:i/>
                <w:sz w:val="24"/>
              </w:rPr>
              <w:t xml:space="preserve"> </w:t>
            </w:r>
            <w:r w:rsidR="0091060F">
              <w:rPr>
                <w:i/>
                <w:sz w:val="24"/>
              </w:rPr>
              <w:t>отдельных нормативных правовых актов Владимирской области</w:t>
            </w:r>
          </w:p>
        </w:tc>
      </w:tr>
    </w:tbl>
    <w:p w:rsidR="00FE15B9" w:rsidRDefault="00FE15B9">
      <w:pPr>
        <w:ind w:firstLine="709"/>
        <w:jc w:val="both"/>
        <w:rPr>
          <w:sz w:val="28"/>
          <w:szCs w:val="28"/>
        </w:rPr>
      </w:pPr>
    </w:p>
    <w:p w:rsidR="000C3AD0" w:rsidRDefault="000371C5" w:rsidP="000371C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162D7">
        <w:rPr>
          <w:rFonts w:eastAsia="Calibri"/>
          <w:sz w:val="28"/>
          <w:szCs w:val="28"/>
        </w:rPr>
        <w:t xml:space="preserve">В соответствии </w:t>
      </w:r>
      <w:r w:rsidR="00484BB8">
        <w:rPr>
          <w:rFonts w:eastAsia="Calibri"/>
          <w:sz w:val="28"/>
          <w:szCs w:val="28"/>
        </w:rPr>
        <w:t xml:space="preserve">с </w:t>
      </w:r>
      <w:r w:rsidR="00CD136E">
        <w:rPr>
          <w:rFonts w:eastAsia="Calibri"/>
          <w:bCs/>
          <w:sz w:val="28"/>
          <w:szCs w:val="28"/>
        </w:rPr>
        <w:t xml:space="preserve">Федеральным законом от 26.07.2026 № 275-ФЗ </w:t>
      </w:r>
      <w:r w:rsidR="00CD136E">
        <w:rPr>
          <w:rFonts w:eastAsia="Calibri"/>
          <w:bCs/>
          <w:sz w:val="28"/>
          <w:szCs w:val="28"/>
        </w:rPr>
        <w:br/>
        <w:t xml:space="preserve">«О внесении изменений в отдельные законодательные акты Российской Федерации» </w:t>
      </w:r>
      <w:r w:rsidR="00E162D7">
        <w:rPr>
          <w:rFonts w:eastAsia="Calibri"/>
          <w:bCs/>
          <w:sz w:val="28"/>
          <w:szCs w:val="28"/>
        </w:rPr>
        <w:t xml:space="preserve"> </w:t>
      </w:r>
      <w:r w:rsidR="00C251C8">
        <w:rPr>
          <w:sz w:val="28"/>
          <w:szCs w:val="28"/>
        </w:rPr>
        <w:t>Правительство Владимирской области</w:t>
      </w:r>
      <w:r w:rsidR="00484BB8">
        <w:rPr>
          <w:sz w:val="28"/>
          <w:szCs w:val="28"/>
        </w:rPr>
        <w:t xml:space="preserve"> </w:t>
      </w:r>
      <w:proofErr w:type="spellStart"/>
      <w:proofErr w:type="gramStart"/>
      <w:r w:rsidR="00C251C8">
        <w:rPr>
          <w:sz w:val="28"/>
          <w:szCs w:val="28"/>
        </w:rPr>
        <w:t>п</w:t>
      </w:r>
      <w:proofErr w:type="spellEnd"/>
      <w:proofErr w:type="gramEnd"/>
      <w:r w:rsidR="00C251C8">
        <w:rPr>
          <w:sz w:val="28"/>
          <w:szCs w:val="28"/>
        </w:rPr>
        <w:t xml:space="preserve"> о с т а </w:t>
      </w:r>
      <w:proofErr w:type="spellStart"/>
      <w:r w:rsidR="00C251C8">
        <w:rPr>
          <w:sz w:val="28"/>
          <w:szCs w:val="28"/>
        </w:rPr>
        <w:t>н</w:t>
      </w:r>
      <w:proofErr w:type="spellEnd"/>
      <w:r w:rsidR="00C251C8">
        <w:rPr>
          <w:sz w:val="28"/>
          <w:szCs w:val="28"/>
        </w:rPr>
        <w:t xml:space="preserve"> о в л я е т:  </w:t>
      </w:r>
    </w:p>
    <w:p w:rsidR="0091060F" w:rsidRDefault="00E12060" w:rsidP="009106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Признать утратившим</w:t>
      </w:r>
      <w:r w:rsidR="0091060F">
        <w:rPr>
          <w:sz w:val="28"/>
          <w:szCs w:val="28"/>
        </w:rPr>
        <w:t>и</w:t>
      </w:r>
      <w:r>
        <w:rPr>
          <w:sz w:val="28"/>
          <w:szCs w:val="28"/>
        </w:rPr>
        <w:t xml:space="preserve"> силу</w:t>
      </w:r>
      <w:r w:rsidR="0091060F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CD136E" w:rsidRDefault="00CD136E" w:rsidP="001602CD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- </w:t>
      </w:r>
      <w:r w:rsidR="001602CD">
        <w:rPr>
          <w:rFonts w:eastAsia="Calibri"/>
          <w:sz w:val="28"/>
          <w:szCs w:val="28"/>
        </w:rPr>
        <w:t>п</w:t>
      </w:r>
      <w:r>
        <w:rPr>
          <w:rFonts w:eastAsia="Calibri"/>
          <w:sz w:val="28"/>
          <w:szCs w:val="28"/>
        </w:rPr>
        <w:t>остановление Губернатора Владимирской обл</w:t>
      </w:r>
      <w:r w:rsidR="001602CD">
        <w:rPr>
          <w:rFonts w:eastAsia="Calibri"/>
          <w:sz w:val="28"/>
          <w:szCs w:val="28"/>
        </w:rPr>
        <w:t>асти</w:t>
      </w:r>
      <w:r>
        <w:rPr>
          <w:rFonts w:eastAsia="Calibri"/>
          <w:sz w:val="28"/>
          <w:szCs w:val="28"/>
        </w:rPr>
        <w:t xml:space="preserve"> от 28.02.2007 </w:t>
      </w:r>
      <w:r w:rsidR="001602CD">
        <w:rPr>
          <w:rFonts w:eastAsia="Calibri"/>
          <w:sz w:val="28"/>
          <w:szCs w:val="28"/>
        </w:rPr>
        <w:t>№</w:t>
      </w:r>
      <w:r>
        <w:rPr>
          <w:rFonts w:eastAsia="Calibri"/>
          <w:sz w:val="28"/>
          <w:szCs w:val="28"/>
        </w:rPr>
        <w:t xml:space="preserve"> 135</w:t>
      </w:r>
    </w:p>
    <w:p w:rsidR="00CD136E" w:rsidRDefault="001602CD" w:rsidP="00CD136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</w:t>
      </w:r>
      <w:r w:rsidR="00CD136E">
        <w:rPr>
          <w:rFonts w:eastAsia="Calibri"/>
          <w:sz w:val="28"/>
          <w:szCs w:val="28"/>
        </w:rPr>
        <w:t xml:space="preserve">О Порядке расходования средств федерального бюджета, выделенных областному бюджету Владимирской области на компенсационные выплаты гражданам при возникновении у них </w:t>
      </w:r>
      <w:proofErr w:type="spellStart"/>
      <w:r w:rsidR="00CD136E">
        <w:rPr>
          <w:rFonts w:eastAsia="Calibri"/>
          <w:sz w:val="28"/>
          <w:szCs w:val="28"/>
        </w:rPr>
        <w:t>поствакцинальных</w:t>
      </w:r>
      <w:proofErr w:type="spellEnd"/>
      <w:r w:rsidR="00CD136E">
        <w:rPr>
          <w:rFonts w:eastAsia="Calibri"/>
          <w:sz w:val="28"/>
          <w:szCs w:val="28"/>
        </w:rPr>
        <w:t xml:space="preserve"> осложнений</w:t>
      </w:r>
      <w:r>
        <w:rPr>
          <w:rFonts w:eastAsia="Calibri"/>
          <w:sz w:val="28"/>
          <w:szCs w:val="28"/>
        </w:rPr>
        <w:t>»;</w:t>
      </w:r>
    </w:p>
    <w:p w:rsidR="001602CD" w:rsidRDefault="001602CD" w:rsidP="001602C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>- постановление Губернатора Владимирской области от 01.04.2009 № 236</w:t>
      </w:r>
    </w:p>
    <w:p w:rsidR="001602CD" w:rsidRDefault="001602CD" w:rsidP="001602C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«О внесении изменений в отдельные нормативные правовые акты в сфере социальной защиты населения»;</w:t>
      </w:r>
    </w:p>
    <w:p w:rsidR="001602CD" w:rsidRDefault="001602CD" w:rsidP="001602CD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пункт 1.4 постановлени</w:t>
      </w:r>
      <w:r w:rsidR="00E9668E">
        <w:rPr>
          <w:rFonts w:eastAsia="Calibri"/>
          <w:sz w:val="28"/>
          <w:szCs w:val="28"/>
        </w:rPr>
        <w:t>я</w:t>
      </w:r>
      <w:r>
        <w:rPr>
          <w:rFonts w:eastAsia="Calibri"/>
          <w:sz w:val="28"/>
          <w:szCs w:val="28"/>
        </w:rPr>
        <w:t xml:space="preserve"> Губернатора Владимирской области </w:t>
      </w:r>
      <w:r>
        <w:rPr>
          <w:rFonts w:eastAsia="Calibri"/>
          <w:sz w:val="28"/>
          <w:szCs w:val="28"/>
        </w:rPr>
        <w:br/>
        <w:t xml:space="preserve">от 27.12.2012 № 1517 «О внесении изменений и признании </w:t>
      </w:r>
      <w:proofErr w:type="gramStart"/>
      <w:r>
        <w:rPr>
          <w:rFonts w:eastAsia="Calibri"/>
          <w:sz w:val="28"/>
          <w:szCs w:val="28"/>
        </w:rPr>
        <w:t>утратившими</w:t>
      </w:r>
      <w:proofErr w:type="gramEnd"/>
      <w:r>
        <w:rPr>
          <w:rFonts w:eastAsia="Calibri"/>
          <w:sz w:val="28"/>
          <w:szCs w:val="28"/>
        </w:rPr>
        <w:t xml:space="preserve"> силу отдельных постановлений Губернатора области»;</w:t>
      </w:r>
    </w:p>
    <w:p w:rsidR="001602CD" w:rsidRDefault="001602CD" w:rsidP="001602CD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постановление Губернатора Владимирской области от 28.04.2011 № 381</w:t>
      </w:r>
    </w:p>
    <w:p w:rsidR="001602CD" w:rsidRDefault="001602CD" w:rsidP="001602C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«Об утверждении административного регламента предоставления государственными казенными учреждениями социальной защиты населения Владимирской области государственной услуги по осуществлению выплаты гражданам государственных единовременных пособий и ежемесячных денежных компенсаций при возникновении </w:t>
      </w:r>
      <w:proofErr w:type="spellStart"/>
      <w:r>
        <w:rPr>
          <w:rFonts w:eastAsia="Calibri"/>
          <w:sz w:val="28"/>
          <w:szCs w:val="28"/>
        </w:rPr>
        <w:t>поствакцинальных</w:t>
      </w:r>
      <w:proofErr w:type="spellEnd"/>
      <w:r>
        <w:rPr>
          <w:rFonts w:eastAsia="Calibri"/>
          <w:sz w:val="28"/>
          <w:szCs w:val="28"/>
        </w:rPr>
        <w:t xml:space="preserve"> осложнений»;</w:t>
      </w:r>
    </w:p>
    <w:p w:rsidR="001602CD" w:rsidRDefault="001602CD" w:rsidP="001602CD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постановлени</w:t>
      </w:r>
      <w:r w:rsidR="00E24171">
        <w:rPr>
          <w:rFonts w:eastAsia="Calibri"/>
          <w:sz w:val="28"/>
          <w:szCs w:val="28"/>
        </w:rPr>
        <w:t>е</w:t>
      </w:r>
      <w:r>
        <w:rPr>
          <w:rFonts w:eastAsia="Calibri"/>
          <w:sz w:val="28"/>
          <w:szCs w:val="28"/>
        </w:rPr>
        <w:t xml:space="preserve"> администрации Владимирской области </w:t>
      </w:r>
      <w:r w:rsidR="00A47011">
        <w:rPr>
          <w:rFonts w:eastAsia="Calibri"/>
          <w:sz w:val="28"/>
          <w:szCs w:val="28"/>
        </w:rPr>
        <w:br/>
      </w:r>
      <w:r>
        <w:rPr>
          <w:rFonts w:eastAsia="Calibri"/>
          <w:sz w:val="28"/>
          <w:szCs w:val="28"/>
        </w:rPr>
        <w:t>от 05.11.2019 № 769 «О внесении изменений в постановление Губернатора Владимирской области от 28.04.2011 № 381»;</w:t>
      </w:r>
    </w:p>
    <w:p w:rsidR="001602CD" w:rsidRDefault="001602CD" w:rsidP="001602CD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постановление администрации Владимирской области от 17.06.2020 </w:t>
      </w:r>
      <w:r w:rsidR="00A47011">
        <w:rPr>
          <w:rFonts w:eastAsia="Calibri"/>
          <w:sz w:val="28"/>
          <w:szCs w:val="28"/>
        </w:rPr>
        <w:br/>
      </w:r>
      <w:r>
        <w:rPr>
          <w:rFonts w:eastAsia="Calibri"/>
          <w:sz w:val="28"/>
          <w:szCs w:val="28"/>
        </w:rPr>
        <w:t>№ 375 «О внесении изменений в приложение к постановлению Губернатора Владимирской области от 28.04.2011 № 381»;</w:t>
      </w:r>
    </w:p>
    <w:p w:rsidR="00CD136E" w:rsidRDefault="001602CD" w:rsidP="00A4701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- пункт 6 постановления администрации Владимирской области </w:t>
      </w:r>
      <w:r w:rsidR="00A47011">
        <w:rPr>
          <w:rFonts w:eastAsia="Calibri"/>
          <w:sz w:val="28"/>
          <w:szCs w:val="28"/>
        </w:rPr>
        <w:br/>
      </w:r>
      <w:r>
        <w:rPr>
          <w:rFonts w:eastAsia="Calibri"/>
          <w:sz w:val="28"/>
          <w:szCs w:val="28"/>
        </w:rPr>
        <w:t>от 07.11.2022 № 757 «О внесении изменений в отдельные нормативные правовые акты области».</w:t>
      </w:r>
    </w:p>
    <w:p w:rsidR="0069350B" w:rsidRDefault="006A55B9" w:rsidP="006A55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proofErr w:type="gramStart"/>
      <w:r w:rsidR="0069350B">
        <w:rPr>
          <w:sz w:val="28"/>
          <w:szCs w:val="28"/>
        </w:rPr>
        <w:t>Контроль за</w:t>
      </w:r>
      <w:proofErr w:type="gramEnd"/>
      <w:r w:rsidR="0069350B">
        <w:rPr>
          <w:sz w:val="28"/>
          <w:szCs w:val="28"/>
        </w:rPr>
        <w:t xml:space="preserve"> исполнением настоящего постановления возложить           на заместителя Губернатора </w:t>
      </w:r>
      <w:r w:rsidR="003A5EBA">
        <w:rPr>
          <w:sz w:val="28"/>
          <w:szCs w:val="28"/>
        </w:rPr>
        <w:t xml:space="preserve">Владимирской </w:t>
      </w:r>
      <w:r w:rsidR="0069350B">
        <w:rPr>
          <w:sz w:val="28"/>
          <w:szCs w:val="28"/>
        </w:rPr>
        <w:t>области,</w:t>
      </w:r>
      <w:r w:rsidR="007540AD">
        <w:rPr>
          <w:sz w:val="28"/>
          <w:szCs w:val="28"/>
        </w:rPr>
        <w:t xml:space="preserve"> курирующего вопросы социальной</w:t>
      </w:r>
      <w:r w:rsidR="0069350B">
        <w:rPr>
          <w:sz w:val="28"/>
          <w:szCs w:val="28"/>
        </w:rPr>
        <w:t xml:space="preserve"> </w:t>
      </w:r>
      <w:r w:rsidR="007540AD">
        <w:rPr>
          <w:sz w:val="28"/>
          <w:szCs w:val="28"/>
        </w:rPr>
        <w:t>политики</w:t>
      </w:r>
      <w:r w:rsidR="0069350B">
        <w:rPr>
          <w:sz w:val="28"/>
          <w:szCs w:val="28"/>
        </w:rPr>
        <w:t>.</w:t>
      </w:r>
    </w:p>
    <w:p w:rsidR="000C3AD0" w:rsidRDefault="00C251C8">
      <w:pPr>
        <w:ind w:firstLine="708"/>
        <w:jc w:val="both"/>
      </w:pPr>
      <w:r>
        <w:rPr>
          <w:sz w:val="28"/>
          <w:szCs w:val="28"/>
        </w:rPr>
        <w:t xml:space="preserve">3. </w:t>
      </w:r>
      <w:r>
        <w:rPr>
          <w:rFonts w:eastAsia="Calibri"/>
          <w:iCs/>
          <w:sz w:val="28"/>
          <w:szCs w:val="28"/>
        </w:rPr>
        <w:t xml:space="preserve">Настоящее постановление </w:t>
      </w:r>
      <w:r w:rsidR="00305CB0">
        <w:rPr>
          <w:rFonts w:eastAsia="Calibri"/>
          <w:iCs/>
          <w:sz w:val="28"/>
          <w:szCs w:val="28"/>
        </w:rPr>
        <w:t>вступает в силу с 1 января 2027 года</w:t>
      </w:r>
      <w:r w:rsidR="00305CB0">
        <w:rPr>
          <w:rFonts w:eastAsia="Calibri"/>
          <w:iCs/>
          <w:sz w:val="28"/>
          <w:szCs w:val="28"/>
        </w:rPr>
        <w:br/>
        <w:t xml:space="preserve">и </w:t>
      </w:r>
      <w:r w:rsidR="00A4343A">
        <w:rPr>
          <w:rFonts w:eastAsia="Calibri"/>
          <w:iCs/>
          <w:sz w:val="28"/>
          <w:szCs w:val="28"/>
        </w:rPr>
        <w:t>подлежит</w:t>
      </w:r>
      <w:r>
        <w:rPr>
          <w:rFonts w:eastAsia="Calibri"/>
          <w:iCs/>
          <w:sz w:val="28"/>
          <w:szCs w:val="28"/>
        </w:rPr>
        <w:t xml:space="preserve"> официально</w:t>
      </w:r>
      <w:r w:rsidR="00A4343A">
        <w:rPr>
          <w:rFonts w:eastAsia="Calibri"/>
          <w:iCs/>
          <w:sz w:val="28"/>
          <w:szCs w:val="28"/>
        </w:rPr>
        <w:t>му</w:t>
      </w:r>
      <w:r>
        <w:rPr>
          <w:rFonts w:eastAsia="Calibri"/>
          <w:iCs/>
          <w:sz w:val="28"/>
          <w:szCs w:val="28"/>
        </w:rPr>
        <w:t xml:space="preserve"> опубликовани</w:t>
      </w:r>
      <w:r w:rsidR="00305CB0">
        <w:rPr>
          <w:rFonts w:eastAsia="Calibri"/>
          <w:iCs/>
          <w:sz w:val="28"/>
          <w:szCs w:val="28"/>
        </w:rPr>
        <w:t>ю</w:t>
      </w:r>
      <w:r>
        <w:rPr>
          <w:rFonts w:eastAsia="Calibri"/>
          <w:iCs/>
          <w:sz w:val="28"/>
          <w:szCs w:val="28"/>
        </w:rPr>
        <w:t>.</w:t>
      </w:r>
    </w:p>
    <w:p w:rsidR="000C3AD0" w:rsidRDefault="000C3AD0">
      <w:pPr>
        <w:rPr>
          <w:sz w:val="28"/>
          <w:szCs w:val="28"/>
        </w:rPr>
      </w:pPr>
    </w:p>
    <w:p w:rsidR="000C3AD0" w:rsidRDefault="000C3AD0">
      <w:pPr>
        <w:rPr>
          <w:sz w:val="28"/>
          <w:szCs w:val="28"/>
        </w:rPr>
      </w:pPr>
    </w:p>
    <w:p w:rsidR="000C3AD0" w:rsidRDefault="000C3AD0">
      <w:pPr>
        <w:rPr>
          <w:sz w:val="28"/>
          <w:szCs w:val="28"/>
        </w:rPr>
      </w:pPr>
    </w:p>
    <w:p w:rsidR="000C3AD0" w:rsidRDefault="00C251C8" w:rsidP="00F0768E">
      <w:r>
        <w:rPr>
          <w:sz w:val="28"/>
          <w:szCs w:val="28"/>
        </w:rPr>
        <w:t>Губернатор  Владимирской области                                                      А.А.Авдеев</w:t>
      </w:r>
    </w:p>
    <w:sectPr w:rsidR="000C3AD0" w:rsidSect="009647F3">
      <w:headerReference w:type="default" r:id="rId8"/>
      <w:pgSz w:w="11906" w:h="16838"/>
      <w:pgMar w:top="1134" w:right="62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4171" w:rsidRDefault="00E24171">
      <w:r>
        <w:separator/>
      </w:r>
    </w:p>
  </w:endnote>
  <w:endnote w:type="continuationSeparator" w:id="0">
    <w:p w:rsidR="00E24171" w:rsidRDefault="00E241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4171" w:rsidRDefault="00E24171">
      <w:r>
        <w:separator/>
      </w:r>
    </w:p>
  </w:footnote>
  <w:footnote w:type="continuationSeparator" w:id="0">
    <w:p w:rsidR="00E24171" w:rsidRDefault="00E241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171" w:rsidRDefault="00E24171">
    <w:pPr>
      <w:pStyle w:val="Header"/>
      <w:jc w:val="center"/>
    </w:pPr>
    <w:fldSimple w:instr="PAGE \* MERGEFORMAT">
      <w:r w:rsidR="003916AA">
        <w:rPr>
          <w:noProof/>
        </w:rPr>
        <w:t>2</w:t>
      </w:r>
    </w:fldSimple>
  </w:p>
  <w:p w:rsidR="00E24171" w:rsidRDefault="00E2417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77DC1"/>
    <w:multiLevelType w:val="multilevel"/>
    <w:tmpl w:val="0A9C41F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">
    <w:nsid w:val="07BB404C"/>
    <w:multiLevelType w:val="multilevel"/>
    <w:tmpl w:val="86C834B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6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56" w:hanging="2160"/>
      </w:pPr>
      <w:rPr>
        <w:rFonts w:hint="default"/>
      </w:rPr>
    </w:lvl>
  </w:abstractNum>
  <w:abstractNum w:abstractNumId="2">
    <w:nsid w:val="193E1375"/>
    <w:multiLevelType w:val="hybridMultilevel"/>
    <w:tmpl w:val="4B263E76"/>
    <w:lvl w:ilvl="0" w:tplc="9132B7B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A3ACADF6">
      <w:start w:val="1"/>
      <w:numFmt w:val="lowerLetter"/>
      <w:lvlText w:val="%2."/>
      <w:lvlJc w:val="left"/>
      <w:pPr>
        <w:ind w:left="1647" w:hanging="360"/>
      </w:pPr>
    </w:lvl>
    <w:lvl w:ilvl="2" w:tplc="2EC6DB96">
      <w:start w:val="1"/>
      <w:numFmt w:val="lowerRoman"/>
      <w:lvlText w:val="%3."/>
      <w:lvlJc w:val="right"/>
      <w:pPr>
        <w:ind w:left="2367" w:hanging="180"/>
      </w:pPr>
    </w:lvl>
    <w:lvl w:ilvl="3" w:tplc="8828D9EC">
      <w:start w:val="1"/>
      <w:numFmt w:val="decimal"/>
      <w:lvlText w:val="%4."/>
      <w:lvlJc w:val="left"/>
      <w:pPr>
        <w:ind w:left="3087" w:hanging="360"/>
      </w:pPr>
    </w:lvl>
    <w:lvl w:ilvl="4" w:tplc="CDBAD47A">
      <w:start w:val="1"/>
      <w:numFmt w:val="lowerLetter"/>
      <w:lvlText w:val="%5."/>
      <w:lvlJc w:val="left"/>
      <w:pPr>
        <w:ind w:left="3807" w:hanging="360"/>
      </w:pPr>
    </w:lvl>
    <w:lvl w:ilvl="5" w:tplc="DBC23DFE">
      <w:start w:val="1"/>
      <w:numFmt w:val="lowerRoman"/>
      <w:lvlText w:val="%6."/>
      <w:lvlJc w:val="right"/>
      <w:pPr>
        <w:ind w:left="4527" w:hanging="180"/>
      </w:pPr>
    </w:lvl>
    <w:lvl w:ilvl="6" w:tplc="A3581976">
      <w:start w:val="1"/>
      <w:numFmt w:val="decimal"/>
      <w:lvlText w:val="%7."/>
      <w:lvlJc w:val="left"/>
      <w:pPr>
        <w:ind w:left="5247" w:hanging="360"/>
      </w:pPr>
    </w:lvl>
    <w:lvl w:ilvl="7" w:tplc="0CAC6D46">
      <w:start w:val="1"/>
      <w:numFmt w:val="lowerLetter"/>
      <w:lvlText w:val="%8."/>
      <w:lvlJc w:val="left"/>
      <w:pPr>
        <w:ind w:left="5967" w:hanging="360"/>
      </w:pPr>
    </w:lvl>
    <w:lvl w:ilvl="8" w:tplc="7BAE578E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ACF33AB"/>
    <w:multiLevelType w:val="multilevel"/>
    <w:tmpl w:val="E40058E0"/>
    <w:lvl w:ilvl="0">
      <w:start w:val="1"/>
      <w:numFmt w:val="upperRoman"/>
      <w:lvlText w:val="%1."/>
      <w:lvlJc w:val="righ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6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56" w:hanging="2160"/>
      </w:pPr>
      <w:rPr>
        <w:rFonts w:hint="default"/>
      </w:rPr>
    </w:lvl>
  </w:abstractNum>
  <w:abstractNum w:abstractNumId="4">
    <w:nsid w:val="1B9F5BEF"/>
    <w:multiLevelType w:val="hybridMultilevel"/>
    <w:tmpl w:val="63346188"/>
    <w:lvl w:ilvl="0" w:tplc="FE42C5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C6655C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4BC9CF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B56FA8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DEAE4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3F0687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A76C37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034228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5E43CF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3FB073CF"/>
    <w:multiLevelType w:val="multilevel"/>
    <w:tmpl w:val="18F27FE0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5E1770FE"/>
    <w:multiLevelType w:val="hybridMultilevel"/>
    <w:tmpl w:val="3864BC72"/>
    <w:lvl w:ilvl="0" w:tplc="0B4833EE">
      <w:start w:val="1"/>
      <w:numFmt w:val="decimal"/>
      <w:lvlText w:val="%1."/>
      <w:lvlJc w:val="left"/>
      <w:pPr>
        <w:ind w:left="1527" w:hanging="960"/>
      </w:pPr>
      <w:rPr>
        <w:rFonts w:eastAsia="Times New Roman" w:hint="default"/>
      </w:rPr>
    </w:lvl>
    <w:lvl w:ilvl="1" w:tplc="A16E7428">
      <w:start w:val="1"/>
      <w:numFmt w:val="lowerLetter"/>
      <w:lvlText w:val="%2."/>
      <w:lvlJc w:val="left"/>
      <w:pPr>
        <w:ind w:left="1647" w:hanging="360"/>
      </w:pPr>
    </w:lvl>
    <w:lvl w:ilvl="2" w:tplc="7DEE9BBC">
      <w:start w:val="1"/>
      <w:numFmt w:val="lowerRoman"/>
      <w:lvlText w:val="%3."/>
      <w:lvlJc w:val="right"/>
      <w:pPr>
        <w:ind w:left="2367" w:hanging="180"/>
      </w:pPr>
    </w:lvl>
    <w:lvl w:ilvl="3" w:tplc="23863D60">
      <w:start w:val="1"/>
      <w:numFmt w:val="decimal"/>
      <w:lvlText w:val="%4."/>
      <w:lvlJc w:val="left"/>
      <w:pPr>
        <w:ind w:left="3087" w:hanging="360"/>
      </w:pPr>
    </w:lvl>
    <w:lvl w:ilvl="4" w:tplc="D9926DC4">
      <w:start w:val="1"/>
      <w:numFmt w:val="lowerLetter"/>
      <w:lvlText w:val="%5."/>
      <w:lvlJc w:val="left"/>
      <w:pPr>
        <w:ind w:left="3807" w:hanging="360"/>
      </w:pPr>
    </w:lvl>
    <w:lvl w:ilvl="5" w:tplc="9342C46A">
      <w:start w:val="1"/>
      <w:numFmt w:val="lowerRoman"/>
      <w:lvlText w:val="%6."/>
      <w:lvlJc w:val="right"/>
      <w:pPr>
        <w:ind w:left="4527" w:hanging="180"/>
      </w:pPr>
    </w:lvl>
    <w:lvl w:ilvl="6" w:tplc="C27C9086">
      <w:start w:val="1"/>
      <w:numFmt w:val="decimal"/>
      <w:lvlText w:val="%7."/>
      <w:lvlJc w:val="left"/>
      <w:pPr>
        <w:ind w:left="5247" w:hanging="360"/>
      </w:pPr>
    </w:lvl>
    <w:lvl w:ilvl="7" w:tplc="C8CCD3EC">
      <w:start w:val="1"/>
      <w:numFmt w:val="lowerLetter"/>
      <w:lvlText w:val="%8."/>
      <w:lvlJc w:val="left"/>
      <w:pPr>
        <w:ind w:left="5967" w:hanging="360"/>
      </w:pPr>
    </w:lvl>
    <w:lvl w:ilvl="8" w:tplc="AE78B50C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7294C62"/>
    <w:multiLevelType w:val="multilevel"/>
    <w:tmpl w:val="4B5CA168"/>
    <w:lvl w:ilvl="0">
      <w:start w:val="1"/>
      <w:numFmt w:val="decimal"/>
      <w:lvlText w:val="%1."/>
      <w:lvlJc w:val="left"/>
      <w:pPr>
        <w:ind w:left="1281" w:hanging="8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6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8">
    <w:nsid w:val="68EC781A"/>
    <w:multiLevelType w:val="multilevel"/>
    <w:tmpl w:val="C15C5E1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9">
    <w:nsid w:val="76310C34"/>
    <w:multiLevelType w:val="multilevel"/>
    <w:tmpl w:val="B9825C0C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>
    <w:nsid w:val="7E2B0BE8"/>
    <w:multiLevelType w:val="hybridMultilevel"/>
    <w:tmpl w:val="5A42EDB0"/>
    <w:lvl w:ilvl="0" w:tplc="93D24D92">
      <w:start w:val="1"/>
      <w:numFmt w:val="decimal"/>
      <w:lvlText w:val="%1."/>
      <w:lvlJc w:val="left"/>
      <w:pPr>
        <w:ind w:left="229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8"/>
  </w:num>
  <w:num w:numId="5">
    <w:abstractNumId w:val="6"/>
  </w:num>
  <w:num w:numId="6">
    <w:abstractNumId w:val="2"/>
  </w:num>
  <w:num w:numId="7">
    <w:abstractNumId w:val="9"/>
  </w:num>
  <w:num w:numId="8">
    <w:abstractNumId w:val="5"/>
  </w:num>
  <w:num w:numId="9">
    <w:abstractNumId w:val="3"/>
  </w:num>
  <w:num w:numId="10">
    <w:abstractNumId w:val="1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3AD0"/>
    <w:rsid w:val="00005F47"/>
    <w:rsid w:val="00015115"/>
    <w:rsid w:val="000371C5"/>
    <w:rsid w:val="000666F3"/>
    <w:rsid w:val="00094EB7"/>
    <w:rsid w:val="000C3AD0"/>
    <w:rsid w:val="000E44C8"/>
    <w:rsid w:val="000E5AC9"/>
    <w:rsid w:val="000F1EDA"/>
    <w:rsid w:val="00127C5C"/>
    <w:rsid w:val="001602CD"/>
    <w:rsid w:val="0019004C"/>
    <w:rsid w:val="001C1F55"/>
    <w:rsid w:val="001F329F"/>
    <w:rsid w:val="00216EFF"/>
    <w:rsid w:val="002279E3"/>
    <w:rsid w:val="0023262C"/>
    <w:rsid w:val="002401A1"/>
    <w:rsid w:val="00291387"/>
    <w:rsid w:val="002C658C"/>
    <w:rsid w:val="00305CB0"/>
    <w:rsid w:val="00346D0C"/>
    <w:rsid w:val="00376C92"/>
    <w:rsid w:val="003916AA"/>
    <w:rsid w:val="00391A88"/>
    <w:rsid w:val="003A5EBA"/>
    <w:rsid w:val="003B1B20"/>
    <w:rsid w:val="003E59B8"/>
    <w:rsid w:val="0041396E"/>
    <w:rsid w:val="00477A0C"/>
    <w:rsid w:val="00484BB8"/>
    <w:rsid w:val="004A602A"/>
    <w:rsid w:val="004B1466"/>
    <w:rsid w:val="004B722D"/>
    <w:rsid w:val="00544426"/>
    <w:rsid w:val="0056313E"/>
    <w:rsid w:val="00571687"/>
    <w:rsid w:val="005808D2"/>
    <w:rsid w:val="005970A4"/>
    <w:rsid w:val="00605048"/>
    <w:rsid w:val="00624227"/>
    <w:rsid w:val="00641DE8"/>
    <w:rsid w:val="0066154A"/>
    <w:rsid w:val="0069350B"/>
    <w:rsid w:val="006A2E7F"/>
    <w:rsid w:val="006A55B9"/>
    <w:rsid w:val="006D0CEC"/>
    <w:rsid w:val="00724DFC"/>
    <w:rsid w:val="00735E4E"/>
    <w:rsid w:val="00741103"/>
    <w:rsid w:val="00753DE6"/>
    <w:rsid w:val="007540AD"/>
    <w:rsid w:val="007638E0"/>
    <w:rsid w:val="007755A0"/>
    <w:rsid w:val="007A25AB"/>
    <w:rsid w:val="007A3B11"/>
    <w:rsid w:val="007A7149"/>
    <w:rsid w:val="007D7DEC"/>
    <w:rsid w:val="007E38AD"/>
    <w:rsid w:val="007E5EA2"/>
    <w:rsid w:val="007F5BF5"/>
    <w:rsid w:val="00801BAB"/>
    <w:rsid w:val="0081365B"/>
    <w:rsid w:val="008619F6"/>
    <w:rsid w:val="00865623"/>
    <w:rsid w:val="008747D9"/>
    <w:rsid w:val="00883825"/>
    <w:rsid w:val="00897CA4"/>
    <w:rsid w:val="008B234B"/>
    <w:rsid w:val="008B7F83"/>
    <w:rsid w:val="008E45BF"/>
    <w:rsid w:val="0091060F"/>
    <w:rsid w:val="00921D96"/>
    <w:rsid w:val="00945CCD"/>
    <w:rsid w:val="009530F6"/>
    <w:rsid w:val="009616E6"/>
    <w:rsid w:val="009647F3"/>
    <w:rsid w:val="00992E37"/>
    <w:rsid w:val="009B1857"/>
    <w:rsid w:val="009D2D28"/>
    <w:rsid w:val="00A06681"/>
    <w:rsid w:val="00A416DD"/>
    <w:rsid w:val="00A4343A"/>
    <w:rsid w:val="00A47011"/>
    <w:rsid w:val="00A646E2"/>
    <w:rsid w:val="00A64C7F"/>
    <w:rsid w:val="00A65857"/>
    <w:rsid w:val="00A91607"/>
    <w:rsid w:val="00A93DFB"/>
    <w:rsid w:val="00AA2EA5"/>
    <w:rsid w:val="00AB1923"/>
    <w:rsid w:val="00B12653"/>
    <w:rsid w:val="00B37E0D"/>
    <w:rsid w:val="00B50307"/>
    <w:rsid w:val="00BE5C90"/>
    <w:rsid w:val="00BF7AA6"/>
    <w:rsid w:val="00C249F4"/>
    <w:rsid w:val="00C251C8"/>
    <w:rsid w:val="00C62B3D"/>
    <w:rsid w:val="00CD136E"/>
    <w:rsid w:val="00D36B07"/>
    <w:rsid w:val="00D46053"/>
    <w:rsid w:val="00D548DD"/>
    <w:rsid w:val="00DA30EA"/>
    <w:rsid w:val="00DB1025"/>
    <w:rsid w:val="00DB6349"/>
    <w:rsid w:val="00E12060"/>
    <w:rsid w:val="00E150D7"/>
    <w:rsid w:val="00E162D7"/>
    <w:rsid w:val="00E21FEC"/>
    <w:rsid w:val="00E24171"/>
    <w:rsid w:val="00E32FEB"/>
    <w:rsid w:val="00E76704"/>
    <w:rsid w:val="00E9668E"/>
    <w:rsid w:val="00EF02E6"/>
    <w:rsid w:val="00EF4803"/>
    <w:rsid w:val="00F0768E"/>
    <w:rsid w:val="00F117C9"/>
    <w:rsid w:val="00F717BB"/>
    <w:rsid w:val="00F921CA"/>
    <w:rsid w:val="00FB2FB2"/>
    <w:rsid w:val="00FE1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AD0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0C3AD0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0C3AD0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0C3AD0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0C3AD0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0C3AD0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0C3AD0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0C3AD0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0C3AD0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0C3AD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0C3AD0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0C3AD0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0C3AD0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0C3AD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0C3AD0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0C3AD0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0C3AD0"/>
    <w:rPr>
      <w:sz w:val="48"/>
      <w:szCs w:val="48"/>
    </w:rPr>
  </w:style>
  <w:style w:type="character" w:customStyle="1" w:styleId="SubtitleChar">
    <w:name w:val="Subtitle Char"/>
    <w:basedOn w:val="a0"/>
    <w:link w:val="a5"/>
    <w:uiPriority w:val="11"/>
    <w:rsid w:val="000C3AD0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0C3AD0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0C3AD0"/>
    <w:rPr>
      <w:i/>
    </w:rPr>
  </w:style>
  <w:style w:type="paragraph" w:styleId="a6">
    <w:name w:val="Intense Quote"/>
    <w:basedOn w:val="a"/>
    <w:next w:val="a"/>
    <w:link w:val="a7"/>
    <w:uiPriority w:val="30"/>
    <w:qFormat/>
    <w:rsid w:val="000C3AD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sid w:val="000C3AD0"/>
    <w:rPr>
      <w:i/>
    </w:rPr>
  </w:style>
  <w:style w:type="character" w:customStyle="1" w:styleId="HeaderChar">
    <w:name w:val="Header Char"/>
    <w:basedOn w:val="a0"/>
    <w:link w:val="Header"/>
    <w:uiPriority w:val="99"/>
    <w:rsid w:val="000C3AD0"/>
  </w:style>
  <w:style w:type="character" w:customStyle="1" w:styleId="FooterChar">
    <w:name w:val="Footer Char"/>
    <w:basedOn w:val="a0"/>
    <w:link w:val="Footer"/>
    <w:uiPriority w:val="99"/>
    <w:rsid w:val="000C3AD0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0C3AD0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0C3AD0"/>
  </w:style>
  <w:style w:type="table" w:customStyle="1" w:styleId="TableGridLight">
    <w:name w:val="Table Grid Light"/>
    <w:basedOn w:val="a1"/>
    <w:uiPriority w:val="59"/>
    <w:rsid w:val="000C3AD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0C3AD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tblPr/>
      <w:tcPr>
        <w:shd w:val="clear" w:color="FFFFFF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0C3AD0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0C3AD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0C3AD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0C3AD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0C3AD0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C3AD0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C3AD0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C3AD0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C3AD0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C3AD0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C3AD0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0C3AD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0C3AD0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0C3AD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0C3AD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0C3AD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0C3AD0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0C3AD0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0C3AD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0C3AD0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0C3AD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0C3AD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0C3AD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0C3AD0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0C3AD0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0C3AD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0C3AD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0C3AD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0C3AD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0C3AD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0C3AD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0C3AD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0C3AD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0C3AD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0C3AD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0C3AD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0C3AD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0C3AD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0C3AD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0C3AD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C3AD0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C3AD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C3AD0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C3AD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C3AD0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C3AD0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0C3AD0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C3AD0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C3AD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C3AD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C3AD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C3AD0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C3AD0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0C3AD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0C3AD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0C3AD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0C3AD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0C3AD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0C3AD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0C3AD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0C3AD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0C3AD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0C3AD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0C3AD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0C3AD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0C3AD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0C3AD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0C3AD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C3AD0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C3AD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0C3AD0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0C3AD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0C3AD0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0C3AD0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0C3AD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0C3AD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0C3AD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0C3AD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0C3AD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0C3AD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0C3AD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0C3AD0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0C3AD0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0C3AD0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0C3AD0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0C3AD0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0C3AD0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0C3AD0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0C3AD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C3AD0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C3AD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C3AD0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C3AD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C3AD0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C3AD0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0C3AD0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C3AD0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C3AD0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C3AD0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C3AD0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C3AD0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C3AD0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C3AD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0C3AD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0C3AD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0C3AD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0C3AD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0C3AD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0C3AD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0C3AD0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0C3AD0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0C3AD0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0C3AD0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0C3AD0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0C3AD0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0C3AD0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0C3AD0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0C3AD0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0C3AD0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0C3AD0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0C3AD0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0C3AD0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0C3AD0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link w:val="a8"/>
    <w:uiPriority w:val="99"/>
    <w:rsid w:val="000C3AD0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sid w:val="000C3AD0"/>
  </w:style>
  <w:style w:type="character" w:customStyle="1" w:styleId="aa">
    <w:name w:val="Текст концевой сноски Знак"/>
    <w:link w:val="a9"/>
    <w:uiPriority w:val="99"/>
    <w:rsid w:val="000C3AD0"/>
    <w:rPr>
      <w:sz w:val="20"/>
    </w:rPr>
  </w:style>
  <w:style w:type="character" w:styleId="ab">
    <w:name w:val="endnote reference"/>
    <w:basedOn w:val="a0"/>
    <w:uiPriority w:val="99"/>
    <w:semiHidden/>
    <w:unhideWhenUsed/>
    <w:rsid w:val="000C3AD0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0C3AD0"/>
    <w:pPr>
      <w:spacing w:after="57"/>
    </w:pPr>
  </w:style>
  <w:style w:type="paragraph" w:styleId="21">
    <w:name w:val="toc 2"/>
    <w:basedOn w:val="a"/>
    <w:next w:val="a"/>
    <w:uiPriority w:val="39"/>
    <w:unhideWhenUsed/>
    <w:rsid w:val="000C3AD0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0C3AD0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0C3AD0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0C3AD0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0C3AD0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0C3AD0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0C3AD0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0C3AD0"/>
    <w:pPr>
      <w:spacing w:after="57"/>
      <w:ind w:left="2268"/>
    </w:pPr>
  </w:style>
  <w:style w:type="paragraph" w:styleId="ac">
    <w:name w:val="TOC Heading"/>
    <w:uiPriority w:val="39"/>
    <w:unhideWhenUsed/>
    <w:rsid w:val="000C3AD0"/>
  </w:style>
  <w:style w:type="paragraph" w:styleId="ad">
    <w:name w:val="table of figures"/>
    <w:basedOn w:val="a"/>
    <w:next w:val="a"/>
    <w:uiPriority w:val="99"/>
    <w:unhideWhenUsed/>
    <w:rsid w:val="000C3AD0"/>
  </w:style>
  <w:style w:type="paragraph" w:customStyle="1" w:styleId="Heading1">
    <w:name w:val="Heading 1"/>
    <w:basedOn w:val="a"/>
    <w:next w:val="a"/>
    <w:link w:val="10"/>
    <w:uiPriority w:val="9"/>
    <w:qFormat/>
    <w:rsid w:val="000C3AD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customStyle="1" w:styleId="Heading2">
    <w:name w:val="Heading 2"/>
    <w:basedOn w:val="a"/>
    <w:next w:val="a"/>
    <w:link w:val="22"/>
    <w:qFormat/>
    <w:rsid w:val="000C3AD0"/>
    <w:pPr>
      <w:keepNext/>
      <w:outlineLvl w:val="1"/>
    </w:pPr>
    <w:rPr>
      <w:sz w:val="24"/>
    </w:rPr>
  </w:style>
  <w:style w:type="paragraph" w:customStyle="1" w:styleId="Heading4">
    <w:name w:val="Heading 4"/>
    <w:basedOn w:val="a"/>
    <w:next w:val="a"/>
    <w:link w:val="40"/>
    <w:qFormat/>
    <w:rsid w:val="000C3AD0"/>
    <w:pPr>
      <w:keepNext/>
      <w:jc w:val="right"/>
      <w:outlineLvl w:val="3"/>
    </w:pPr>
    <w:rPr>
      <w:sz w:val="24"/>
    </w:rPr>
  </w:style>
  <w:style w:type="paragraph" w:customStyle="1" w:styleId="Heading5">
    <w:name w:val="Heading 5"/>
    <w:basedOn w:val="a"/>
    <w:next w:val="a"/>
    <w:link w:val="50"/>
    <w:qFormat/>
    <w:rsid w:val="000C3AD0"/>
    <w:pPr>
      <w:keepNext/>
      <w:jc w:val="right"/>
      <w:outlineLvl w:val="4"/>
    </w:pPr>
    <w:rPr>
      <w:sz w:val="28"/>
    </w:rPr>
  </w:style>
  <w:style w:type="character" w:customStyle="1" w:styleId="22">
    <w:name w:val="Заголовок 2 Знак"/>
    <w:link w:val="Heading2"/>
    <w:rsid w:val="000C3AD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link w:val="Heading4"/>
    <w:rsid w:val="000C3AD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link w:val="Heading5"/>
    <w:rsid w:val="000C3AD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Header">
    <w:name w:val="Header"/>
    <w:basedOn w:val="a"/>
    <w:link w:val="ae"/>
    <w:uiPriority w:val="99"/>
    <w:rsid w:val="000C3AD0"/>
    <w:pPr>
      <w:tabs>
        <w:tab w:val="center" w:pos="4153"/>
        <w:tab w:val="right" w:pos="8306"/>
      </w:tabs>
    </w:pPr>
  </w:style>
  <w:style w:type="character" w:customStyle="1" w:styleId="ae">
    <w:name w:val="Верхний колонтитул Знак"/>
    <w:link w:val="Header"/>
    <w:uiPriority w:val="99"/>
    <w:rsid w:val="000C3A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ody Text Indent"/>
    <w:basedOn w:val="a"/>
    <w:link w:val="af0"/>
    <w:rsid w:val="000C3AD0"/>
    <w:pPr>
      <w:spacing w:line="360" w:lineRule="auto"/>
      <w:ind w:firstLine="709"/>
      <w:jc w:val="both"/>
    </w:pPr>
    <w:rPr>
      <w:sz w:val="28"/>
    </w:rPr>
  </w:style>
  <w:style w:type="character" w:customStyle="1" w:styleId="af0">
    <w:name w:val="Основной текст с отступом Знак"/>
    <w:link w:val="af"/>
    <w:rsid w:val="000C3AD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1">
    <w:name w:val="Hyperlink"/>
    <w:rsid w:val="000C3AD0"/>
    <w:rPr>
      <w:color w:val="0000FF"/>
      <w:u w:val="single"/>
    </w:rPr>
  </w:style>
  <w:style w:type="paragraph" w:styleId="af2">
    <w:name w:val="List Paragraph"/>
    <w:basedOn w:val="a"/>
    <w:uiPriority w:val="34"/>
    <w:qFormat/>
    <w:rsid w:val="000C3AD0"/>
    <w:pPr>
      <w:ind w:left="720"/>
      <w:contextualSpacing/>
    </w:pPr>
  </w:style>
  <w:style w:type="paragraph" w:customStyle="1" w:styleId="11">
    <w:name w:val="Обычный1"/>
    <w:rsid w:val="000C3AD0"/>
    <w:rPr>
      <w:rFonts w:ascii="Times New Roman" w:eastAsia="Times New Roman" w:hAnsi="Times New Roman"/>
    </w:rPr>
  </w:style>
  <w:style w:type="paragraph" w:customStyle="1" w:styleId="23">
    <w:name w:val="Обычный2"/>
    <w:rsid w:val="000C3AD0"/>
    <w:rPr>
      <w:rFonts w:ascii="Times New Roman" w:eastAsia="Times New Roman" w:hAnsi="Times New Roman"/>
    </w:rPr>
  </w:style>
  <w:style w:type="character" w:customStyle="1" w:styleId="10">
    <w:name w:val="Заголовок 1 Знак"/>
    <w:link w:val="Heading1"/>
    <w:uiPriority w:val="9"/>
    <w:rsid w:val="000C3AD0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ConsPlusNormal">
    <w:name w:val="ConsPlusNormal"/>
    <w:rsid w:val="000C3AD0"/>
    <w:rPr>
      <w:rFonts w:ascii="Arial" w:hAnsi="Arial" w:cs="Arial"/>
      <w:lang w:eastAsia="en-US"/>
    </w:rPr>
  </w:style>
  <w:style w:type="paragraph" w:customStyle="1" w:styleId="210">
    <w:name w:val="Основной текст 21"/>
    <w:basedOn w:val="a"/>
    <w:rsid w:val="000C3AD0"/>
    <w:pPr>
      <w:ind w:firstLine="705"/>
      <w:jc w:val="both"/>
    </w:pPr>
    <w:rPr>
      <w:sz w:val="28"/>
    </w:rPr>
  </w:style>
  <w:style w:type="paragraph" w:styleId="a5">
    <w:name w:val="Subtitle"/>
    <w:basedOn w:val="a"/>
    <w:link w:val="af3"/>
    <w:qFormat/>
    <w:rsid w:val="000C3AD0"/>
    <w:pPr>
      <w:jc w:val="center"/>
    </w:pPr>
    <w:rPr>
      <w:sz w:val="32"/>
      <w:szCs w:val="24"/>
    </w:rPr>
  </w:style>
  <w:style w:type="character" w:customStyle="1" w:styleId="af3">
    <w:name w:val="Подзаголовок Знак"/>
    <w:link w:val="a5"/>
    <w:rsid w:val="000C3AD0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31">
    <w:name w:val="Основной текст с отступом 31"/>
    <w:basedOn w:val="a"/>
    <w:rsid w:val="000C3AD0"/>
    <w:pPr>
      <w:ind w:firstLine="630"/>
      <w:jc w:val="both"/>
    </w:pPr>
    <w:rPr>
      <w:sz w:val="28"/>
    </w:rPr>
  </w:style>
  <w:style w:type="paragraph" w:customStyle="1" w:styleId="Footer">
    <w:name w:val="Footer"/>
    <w:basedOn w:val="a"/>
    <w:link w:val="af4"/>
    <w:uiPriority w:val="99"/>
    <w:semiHidden/>
    <w:unhideWhenUsed/>
    <w:rsid w:val="000C3AD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Footer"/>
    <w:uiPriority w:val="99"/>
    <w:semiHidden/>
    <w:rsid w:val="000C3A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5">
    <w:name w:val="Îáû÷íûé"/>
    <w:rsid w:val="000C3AD0"/>
    <w:rPr>
      <w:rFonts w:ascii="Times New Roman" w:eastAsia="Times New Roman" w:hAnsi="Times New Roman"/>
      <w:lang w:eastAsia="zh-CN"/>
    </w:rPr>
  </w:style>
  <w:style w:type="paragraph" w:styleId="af6">
    <w:name w:val="Balloon Text"/>
    <w:basedOn w:val="a"/>
    <w:link w:val="af7"/>
    <w:uiPriority w:val="99"/>
    <w:semiHidden/>
    <w:unhideWhenUsed/>
    <w:rsid w:val="000C3AD0"/>
    <w:rPr>
      <w:rFonts w:ascii="Tahoma" w:hAnsi="Tahoma"/>
      <w:sz w:val="16"/>
      <w:szCs w:val="16"/>
    </w:rPr>
  </w:style>
  <w:style w:type="character" w:customStyle="1" w:styleId="af7">
    <w:name w:val="Текст выноски Знак"/>
    <w:link w:val="af6"/>
    <w:uiPriority w:val="99"/>
    <w:semiHidden/>
    <w:rsid w:val="000C3AD0"/>
    <w:rPr>
      <w:rFonts w:ascii="Tahoma" w:eastAsia="Times New Roman" w:hAnsi="Tahoma" w:cs="Tahoma"/>
      <w:sz w:val="16"/>
      <w:szCs w:val="16"/>
      <w:lang w:eastAsia="ru-RU"/>
    </w:rPr>
  </w:style>
  <w:style w:type="paragraph" w:styleId="af8">
    <w:name w:val="No Spacing"/>
    <w:uiPriority w:val="1"/>
    <w:qFormat/>
    <w:rsid w:val="000C3AD0"/>
    <w:rPr>
      <w:rFonts w:cs="Calibri"/>
      <w:sz w:val="22"/>
      <w:szCs w:val="22"/>
      <w:lang w:eastAsia="en-US"/>
    </w:rPr>
  </w:style>
  <w:style w:type="paragraph" w:styleId="a8">
    <w:name w:val="footnote text"/>
    <w:basedOn w:val="a"/>
    <w:link w:val="af9"/>
    <w:uiPriority w:val="99"/>
    <w:semiHidden/>
    <w:unhideWhenUsed/>
    <w:rsid w:val="000C3AD0"/>
    <w:rPr>
      <w:rFonts w:ascii="Calibri" w:eastAsia="Calibri" w:hAnsi="Calibri" w:cs="Calibri"/>
      <w:lang w:eastAsia="en-US"/>
    </w:rPr>
  </w:style>
  <w:style w:type="character" w:customStyle="1" w:styleId="af9">
    <w:name w:val="Текст сноски Знак"/>
    <w:basedOn w:val="a0"/>
    <w:link w:val="a8"/>
    <w:uiPriority w:val="99"/>
    <w:semiHidden/>
    <w:rsid w:val="000C3AD0"/>
    <w:rPr>
      <w:rFonts w:ascii="Calibri" w:eastAsia="Calibri" w:hAnsi="Calibri" w:cs="Calibri"/>
      <w:lang w:eastAsia="en-US"/>
    </w:rPr>
  </w:style>
  <w:style w:type="character" w:styleId="afa">
    <w:name w:val="footnote reference"/>
    <w:basedOn w:val="a0"/>
    <w:uiPriority w:val="99"/>
    <w:semiHidden/>
    <w:unhideWhenUsed/>
    <w:rsid w:val="000C3AD0"/>
    <w:rPr>
      <w:vertAlign w:val="superscript"/>
    </w:rPr>
  </w:style>
  <w:style w:type="table" w:styleId="afb">
    <w:name w:val="Table Grid"/>
    <w:basedOn w:val="a1"/>
    <w:uiPriority w:val="59"/>
    <w:rsid w:val="000C3AD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0C3AD0"/>
    <w:pPr>
      <w:widowControl w:val="0"/>
    </w:pPr>
    <w:rPr>
      <w:rFonts w:cs="Calibri"/>
      <w:b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lemesh</dc:creator>
  <cp:lastModifiedBy>Королева Ольга Александровна</cp:lastModifiedBy>
  <cp:revision>7</cp:revision>
  <cp:lastPrinted>2026-08-21T06:32:00Z</cp:lastPrinted>
  <dcterms:created xsi:type="dcterms:W3CDTF">2026-08-19T07:22:00Z</dcterms:created>
  <dcterms:modified xsi:type="dcterms:W3CDTF">2026-08-21T06:45:00Z</dcterms:modified>
</cp:coreProperties>
</file>