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F0" w:rsidRPr="00BE2B6D" w:rsidRDefault="002251C4">
      <w:pPr>
        <w:pStyle w:val="af7"/>
        <w:jc w:val="center"/>
        <w:rPr>
          <w:b/>
          <w:color w:val="FFFFFF" w:themeColor="background1"/>
          <w:spacing w:val="32"/>
          <w:sz w:val="28"/>
          <w:szCs w:val="28"/>
        </w:rPr>
      </w:pPr>
      <w:r w:rsidRPr="00BE2B6D">
        <w:rPr>
          <w:b/>
          <w:color w:val="FFFFFF" w:themeColor="background1"/>
          <w:sz w:val="28"/>
          <w:szCs w:val="28"/>
        </w:rPr>
        <w:t>ПРАВИТЕЛЬСТВО ВЛАДИМИРСОЙ ОБЛАСТИ</w:t>
      </w:r>
    </w:p>
    <w:p w:rsidR="00370EBE" w:rsidRPr="00BE2B6D" w:rsidRDefault="00370EBE">
      <w:pPr>
        <w:pStyle w:val="af7"/>
        <w:jc w:val="center"/>
        <w:rPr>
          <w:b/>
          <w:color w:val="FFFFFF" w:themeColor="background1"/>
          <w:spacing w:val="32"/>
          <w:sz w:val="28"/>
          <w:szCs w:val="28"/>
        </w:rPr>
      </w:pPr>
    </w:p>
    <w:p w:rsidR="00370EBE" w:rsidRPr="00BE2B6D" w:rsidRDefault="002251C4">
      <w:pPr>
        <w:pStyle w:val="af7"/>
        <w:jc w:val="center"/>
        <w:rPr>
          <w:b/>
          <w:color w:val="FFFFFF" w:themeColor="background1"/>
          <w:spacing w:val="32"/>
          <w:sz w:val="28"/>
          <w:szCs w:val="28"/>
        </w:rPr>
      </w:pPr>
      <w:r w:rsidRPr="00BE2B6D">
        <w:rPr>
          <w:b/>
          <w:color w:val="FFFFFF" w:themeColor="background1"/>
          <w:sz w:val="28"/>
          <w:szCs w:val="28"/>
        </w:rPr>
        <w:t>ПОСТАНОВЛЕНИЕ</w:t>
      </w:r>
    </w:p>
    <w:p w:rsidR="00370EBE" w:rsidRPr="00BE2B6D" w:rsidRDefault="00370EBE">
      <w:pPr>
        <w:rPr>
          <w:color w:val="FFFFFF" w:themeColor="background1"/>
          <w:sz w:val="28"/>
          <w:szCs w:val="28"/>
        </w:rPr>
      </w:pPr>
    </w:p>
    <w:p w:rsidR="00370EBE" w:rsidRPr="00E313F0" w:rsidRDefault="00370EBE">
      <w:pPr>
        <w:rPr>
          <w:sz w:val="28"/>
          <w:szCs w:val="28"/>
        </w:rPr>
      </w:pPr>
    </w:p>
    <w:p w:rsidR="00AB4991" w:rsidRPr="00E313F0" w:rsidRDefault="00AB4991">
      <w:pPr>
        <w:rPr>
          <w:sz w:val="28"/>
          <w:szCs w:val="28"/>
        </w:rPr>
      </w:pPr>
    </w:p>
    <w:p w:rsidR="00AB4991" w:rsidRDefault="00AB4991">
      <w:pPr>
        <w:rPr>
          <w:sz w:val="28"/>
          <w:szCs w:val="28"/>
        </w:rPr>
      </w:pPr>
    </w:p>
    <w:p w:rsidR="00BE2B6D" w:rsidRPr="00E313F0" w:rsidRDefault="00BE2B6D">
      <w:pPr>
        <w:rPr>
          <w:sz w:val="28"/>
          <w:szCs w:val="28"/>
        </w:rPr>
      </w:pPr>
    </w:p>
    <w:p w:rsidR="00AB4991" w:rsidRPr="00E313F0" w:rsidRDefault="00AB4991">
      <w:pPr>
        <w:rPr>
          <w:sz w:val="28"/>
          <w:szCs w:val="28"/>
        </w:rPr>
      </w:pPr>
    </w:p>
    <w:p w:rsidR="00370EBE" w:rsidRPr="00E313F0" w:rsidRDefault="00370EBE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</w:tblGrid>
      <w:tr w:rsidR="00370EBE" w:rsidRPr="00E313F0" w:rsidTr="00AB4991">
        <w:tc>
          <w:tcPr>
            <w:tcW w:w="3756" w:type="dxa"/>
          </w:tcPr>
          <w:p w:rsidR="00370EBE" w:rsidRPr="00E313F0" w:rsidRDefault="00AB4991" w:rsidP="00240D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</w:rPr>
            </w:pPr>
            <w:r w:rsidRPr="00E313F0">
              <w:rPr>
                <w:rFonts w:eastAsia="Calibri"/>
                <w:i/>
                <w:sz w:val="24"/>
                <w:szCs w:val="24"/>
              </w:rPr>
              <w:t>О единовременной денежной выплат</w:t>
            </w:r>
            <w:r w:rsidR="00240D7F">
              <w:rPr>
                <w:rFonts w:eastAsia="Calibri"/>
                <w:i/>
                <w:sz w:val="24"/>
                <w:szCs w:val="24"/>
              </w:rPr>
              <w:t>е</w:t>
            </w:r>
            <w:r w:rsidRPr="00E313F0">
              <w:rPr>
                <w:rFonts w:eastAsia="Calibri"/>
                <w:i/>
                <w:sz w:val="24"/>
                <w:szCs w:val="24"/>
              </w:rPr>
              <w:t xml:space="preserve"> при рождении ребенка</w:t>
            </w:r>
          </w:p>
        </w:tc>
      </w:tr>
    </w:tbl>
    <w:p w:rsidR="00370EBE" w:rsidRDefault="00370EBE">
      <w:pPr>
        <w:ind w:firstLine="708"/>
        <w:jc w:val="both"/>
        <w:rPr>
          <w:rFonts w:eastAsia="Calibri"/>
          <w:sz w:val="28"/>
          <w:szCs w:val="28"/>
          <w:highlight w:val="yellow"/>
        </w:rPr>
      </w:pPr>
    </w:p>
    <w:p w:rsidR="00BF62F0" w:rsidRPr="00E313F0" w:rsidRDefault="00BC41D7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iCs/>
          <w:sz w:val="28"/>
          <w:szCs w:val="28"/>
        </w:rPr>
      </w:pPr>
      <w:r w:rsidRPr="00E313F0">
        <w:rPr>
          <w:rFonts w:eastAsia="Calibri"/>
          <w:iCs/>
          <w:sz w:val="28"/>
          <w:szCs w:val="28"/>
        </w:rPr>
        <w:t>В соответствии с</w:t>
      </w:r>
      <w:r w:rsidR="00BF62F0" w:rsidRPr="00E313F0">
        <w:rPr>
          <w:rFonts w:eastAsia="Calibri"/>
          <w:iCs/>
          <w:sz w:val="28"/>
          <w:szCs w:val="28"/>
        </w:rPr>
        <w:t xml:space="preserve"> </w:t>
      </w:r>
      <w:hyperlink r:id="rId8" w:history="1">
        <w:r w:rsidR="00BF62F0" w:rsidRPr="00E313F0">
          <w:rPr>
            <w:rFonts w:eastAsia="Calibri"/>
            <w:iCs/>
            <w:sz w:val="28"/>
            <w:szCs w:val="28"/>
          </w:rPr>
          <w:t>Закон</w:t>
        </w:r>
        <w:r w:rsidRPr="00E313F0">
          <w:rPr>
            <w:rFonts w:eastAsia="Calibri"/>
            <w:iCs/>
            <w:sz w:val="28"/>
            <w:szCs w:val="28"/>
          </w:rPr>
          <w:t>ом</w:t>
        </w:r>
      </w:hyperlink>
      <w:r w:rsidR="00BF62F0" w:rsidRPr="00E313F0">
        <w:rPr>
          <w:rFonts w:eastAsia="Calibri"/>
          <w:iCs/>
          <w:sz w:val="28"/>
          <w:szCs w:val="28"/>
        </w:rPr>
        <w:t xml:space="preserve"> Владимирской области от 02.10.2007 </w:t>
      </w:r>
      <w:r w:rsidR="00CA70D3" w:rsidRPr="00E313F0">
        <w:rPr>
          <w:rFonts w:eastAsia="Calibri"/>
          <w:iCs/>
          <w:sz w:val="28"/>
          <w:szCs w:val="28"/>
        </w:rPr>
        <w:br/>
      </w:r>
      <w:r w:rsidRPr="00E313F0">
        <w:rPr>
          <w:rFonts w:eastAsia="Calibri"/>
          <w:iCs/>
          <w:sz w:val="28"/>
          <w:szCs w:val="28"/>
        </w:rPr>
        <w:t xml:space="preserve">№ </w:t>
      </w:r>
      <w:r w:rsidR="00BF62F0" w:rsidRPr="00E313F0">
        <w:rPr>
          <w:rFonts w:eastAsia="Calibri"/>
          <w:iCs/>
          <w:sz w:val="28"/>
          <w:szCs w:val="28"/>
        </w:rPr>
        <w:t xml:space="preserve">120-ОЗ </w:t>
      </w:r>
      <w:r w:rsidRPr="00E313F0">
        <w:rPr>
          <w:rFonts w:eastAsia="Calibri"/>
          <w:iCs/>
          <w:sz w:val="28"/>
          <w:szCs w:val="28"/>
        </w:rPr>
        <w:t>«</w:t>
      </w:r>
      <w:r w:rsidR="00BF62F0" w:rsidRPr="00E313F0">
        <w:rPr>
          <w:rFonts w:eastAsia="Calibri"/>
          <w:iCs/>
          <w:sz w:val="28"/>
          <w:szCs w:val="28"/>
        </w:rPr>
        <w:t>О социальной поддержке и социальном обслуживании отдельных категорий граждан во Владимирской области</w:t>
      </w:r>
      <w:r w:rsidRPr="00E313F0">
        <w:rPr>
          <w:rFonts w:eastAsia="Calibri"/>
          <w:iCs/>
          <w:sz w:val="28"/>
          <w:szCs w:val="28"/>
        </w:rPr>
        <w:t>»</w:t>
      </w:r>
      <w:r w:rsidR="00BF62F0" w:rsidRPr="00E313F0">
        <w:rPr>
          <w:rFonts w:eastAsia="Calibri"/>
          <w:iCs/>
          <w:sz w:val="28"/>
          <w:szCs w:val="28"/>
        </w:rPr>
        <w:t xml:space="preserve"> </w:t>
      </w:r>
      <w:r w:rsidR="00240D7F">
        <w:rPr>
          <w:rFonts w:eastAsia="Calibri"/>
          <w:iCs/>
          <w:sz w:val="28"/>
          <w:szCs w:val="28"/>
        </w:rPr>
        <w:t xml:space="preserve">Правительство Владимирской области </w:t>
      </w:r>
      <w:r w:rsidR="00BF62F0" w:rsidRPr="00E313F0">
        <w:rPr>
          <w:rFonts w:eastAsia="Calibri"/>
          <w:iCs/>
          <w:sz w:val="28"/>
          <w:szCs w:val="28"/>
        </w:rPr>
        <w:t>п</w:t>
      </w:r>
      <w:r w:rsidR="00D27E0D">
        <w:rPr>
          <w:rFonts w:eastAsia="Calibri"/>
          <w:iCs/>
          <w:sz w:val="28"/>
          <w:szCs w:val="28"/>
        </w:rPr>
        <w:t xml:space="preserve"> </w:t>
      </w:r>
      <w:proofErr w:type="gramStart"/>
      <w:r w:rsidR="00BF62F0" w:rsidRPr="00E313F0">
        <w:rPr>
          <w:rFonts w:eastAsia="Calibri"/>
          <w:iCs/>
          <w:sz w:val="28"/>
          <w:szCs w:val="28"/>
        </w:rPr>
        <w:t>о</w:t>
      </w:r>
      <w:proofErr w:type="gramEnd"/>
      <w:r w:rsidR="00D27E0D">
        <w:rPr>
          <w:rFonts w:eastAsia="Calibri"/>
          <w:iCs/>
          <w:sz w:val="28"/>
          <w:szCs w:val="28"/>
        </w:rPr>
        <w:t xml:space="preserve"> </w:t>
      </w:r>
      <w:r w:rsidR="00BF62F0" w:rsidRPr="00E313F0">
        <w:rPr>
          <w:rFonts w:eastAsia="Calibri"/>
          <w:iCs/>
          <w:sz w:val="28"/>
          <w:szCs w:val="28"/>
        </w:rPr>
        <w:t>с</w:t>
      </w:r>
      <w:r w:rsidR="00D27E0D">
        <w:rPr>
          <w:rFonts w:eastAsia="Calibri"/>
          <w:iCs/>
          <w:sz w:val="28"/>
          <w:szCs w:val="28"/>
        </w:rPr>
        <w:t xml:space="preserve"> </w:t>
      </w:r>
      <w:r w:rsidR="00BF62F0" w:rsidRPr="00E313F0">
        <w:rPr>
          <w:rFonts w:eastAsia="Calibri"/>
          <w:iCs/>
          <w:sz w:val="28"/>
          <w:szCs w:val="28"/>
        </w:rPr>
        <w:t>т</w:t>
      </w:r>
      <w:r w:rsidR="00D27E0D">
        <w:rPr>
          <w:rFonts w:eastAsia="Calibri"/>
          <w:iCs/>
          <w:sz w:val="28"/>
          <w:szCs w:val="28"/>
        </w:rPr>
        <w:t xml:space="preserve"> </w:t>
      </w:r>
      <w:r w:rsidR="00BF62F0" w:rsidRPr="00E313F0">
        <w:rPr>
          <w:rFonts w:eastAsia="Calibri"/>
          <w:iCs/>
          <w:sz w:val="28"/>
          <w:szCs w:val="28"/>
        </w:rPr>
        <w:t>а</w:t>
      </w:r>
      <w:r w:rsidR="00D27E0D">
        <w:rPr>
          <w:rFonts w:eastAsia="Calibri"/>
          <w:iCs/>
          <w:sz w:val="28"/>
          <w:szCs w:val="28"/>
        </w:rPr>
        <w:t xml:space="preserve"> </w:t>
      </w:r>
      <w:proofErr w:type="spellStart"/>
      <w:r w:rsidR="00BF62F0" w:rsidRPr="00E313F0">
        <w:rPr>
          <w:rFonts w:eastAsia="Calibri"/>
          <w:iCs/>
          <w:sz w:val="28"/>
          <w:szCs w:val="28"/>
        </w:rPr>
        <w:t>н</w:t>
      </w:r>
      <w:proofErr w:type="spellEnd"/>
      <w:r w:rsidR="00D27E0D">
        <w:rPr>
          <w:rFonts w:eastAsia="Calibri"/>
          <w:iCs/>
          <w:sz w:val="28"/>
          <w:szCs w:val="28"/>
        </w:rPr>
        <w:t xml:space="preserve"> </w:t>
      </w:r>
      <w:r w:rsidR="00BF62F0" w:rsidRPr="00E313F0">
        <w:rPr>
          <w:rFonts w:eastAsia="Calibri"/>
          <w:iCs/>
          <w:sz w:val="28"/>
          <w:szCs w:val="28"/>
        </w:rPr>
        <w:t>о</w:t>
      </w:r>
      <w:r w:rsidR="00D27E0D">
        <w:rPr>
          <w:rFonts w:eastAsia="Calibri"/>
          <w:iCs/>
          <w:sz w:val="28"/>
          <w:szCs w:val="28"/>
        </w:rPr>
        <w:t xml:space="preserve"> </w:t>
      </w:r>
      <w:r w:rsidR="00BF62F0" w:rsidRPr="00E313F0">
        <w:rPr>
          <w:rFonts w:eastAsia="Calibri"/>
          <w:iCs/>
          <w:sz w:val="28"/>
          <w:szCs w:val="28"/>
        </w:rPr>
        <w:t>в</w:t>
      </w:r>
      <w:r w:rsidR="00D27E0D">
        <w:rPr>
          <w:rFonts w:eastAsia="Calibri"/>
          <w:iCs/>
          <w:sz w:val="28"/>
          <w:szCs w:val="28"/>
        </w:rPr>
        <w:t xml:space="preserve"> </w:t>
      </w:r>
      <w:r w:rsidR="00BF62F0" w:rsidRPr="00E313F0">
        <w:rPr>
          <w:rFonts w:eastAsia="Calibri"/>
          <w:iCs/>
          <w:sz w:val="28"/>
          <w:szCs w:val="28"/>
        </w:rPr>
        <w:t>л</w:t>
      </w:r>
      <w:r w:rsidR="00D27E0D">
        <w:rPr>
          <w:rFonts w:eastAsia="Calibri"/>
          <w:iCs/>
          <w:sz w:val="28"/>
          <w:szCs w:val="28"/>
        </w:rPr>
        <w:t xml:space="preserve"> </w:t>
      </w:r>
      <w:r w:rsidR="00BF62F0" w:rsidRPr="00E313F0">
        <w:rPr>
          <w:rFonts w:eastAsia="Calibri"/>
          <w:iCs/>
          <w:sz w:val="28"/>
          <w:szCs w:val="28"/>
        </w:rPr>
        <w:t>я</w:t>
      </w:r>
      <w:r w:rsidR="00D27E0D">
        <w:rPr>
          <w:rFonts w:eastAsia="Calibri"/>
          <w:iCs/>
          <w:sz w:val="28"/>
          <w:szCs w:val="28"/>
        </w:rPr>
        <w:t xml:space="preserve"> </w:t>
      </w:r>
      <w:r w:rsidR="00240D7F">
        <w:rPr>
          <w:rFonts w:eastAsia="Calibri"/>
          <w:iCs/>
          <w:sz w:val="28"/>
          <w:szCs w:val="28"/>
        </w:rPr>
        <w:t>е т</w:t>
      </w:r>
      <w:r w:rsidR="00BF62F0" w:rsidRPr="00E313F0">
        <w:rPr>
          <w:rFonts w:eastAsia="Calibri"/>
          <w:iCs/>
          <w:sz w:val="28"/>
          <w:szCs w:val="28"/>
        </w:rPr>
        <w:t>:</w:t>
      </w:r>
    </w:p>
    <w:p w:rsidR="00AB4991" w:rsidRPr="00E313F0" w:rsidRDefault="00AB4991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bookmarkStart w:id="0" w:name="Par1"/>
      <w:bookmarkEnd w:id="0"/>
      <w:r w:rsidRPr="00E313F0">
        <w:rPr>
          <w:rFonts w:eastAsia="Calibri"/>
          <w:sz w:val="28"/>
          <w:szCs w:val="28"/>
        </w:rPr>
        <w:t xml:space="preserve">1. Утвердить </w:t>
      </w:r>
      <w:hyperlink r:id="rId9" w:history="1">
        <w:r w:rsidRPr="00E313F0">
          <w:rPr>
            <w:rFonts w:eastAsia="Calibri"/>
            <w:sz w:val="28"/>
            <w:szCs w:val="28"/>
          </w:rPr>
          <w:t>Порядок</w:t>
        </w:r>
      </w:hyperlink>
      <w:r w:rsidRPr="00E313F0">
        <w:rPr>
          <w:rFonts w:eastAsia="Calibri"/>
          <w:sz w:val="28"/>
          <w:szCs w:val="28"/>
        </w:rPr>
        <w:t xml:space="preserve"> </w:t>
      </w:r>
      <w:r w:rsidR="0081471C" w:rsidRPr="00E313F0">
        <w:rPr>
          <w:rFonts w:eastAsia="Calibri"/>
          <w:sz w:val="28"/>
          <w:szCs w:val="28"/>
        </w:rPr>
        <w:t>предоставления</w:t>
      </w:r>
      <w:r w:rsidRPr="00E313F0">
        <w:rPr>
          <w:rFonts w:eastAsia="Calibri"/>
          <w:sz w:val="28"/>
          <w:szCs w:val="28"/>
        </w:rPr>
        <w:t xml:space="preserve"> единовременной денежной выплаты при рождении ребенка согласно приложению.</w:t>
      </w:r>
    </w:p>
    <w:p w:rsidR="00401949" w:rsidRDefault="00AB4991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313F0">
        <w:rPr>
          <w:rFonts w:eastAsia="Calibri"/>
          <w:sz w:val="28"/>
          <w:szCs w:val="28"/>
        </w:rPr>
        <w:t xml:space="preserve">2. </w:t>
      </w:r>
      <w:r w:rsidR="00401949">
        <w:rPr>
          <w:rFonts w:eastAsia="Calibri"/>
          <w:sz w:val="28"/>
          <w:szCs w:val="28"/>
        </w:rPr>
        <w:t>Признать утратившими силу:</w:t>
      </w:r>
    </w:p>
    <w:p w:rsidR="00401949" w:rsidRDefault="00401949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</w:t>
      </w:r>
      <w:r w:rsidRPr="00401949">
        <w:rPr>
          <w:rFonts w:eastAsia="Calibri"/>
          <w:sz w:val="28"/>
          <w:szCs w:val="28"/>
        </w:rPr>
        <w:t>остановлени</w:t>
      </w:r>
      <w:r w:rsidR="00A66D97">
        <w:rPr>
          <w:rFonts w:eastAsia="Calibri"/>
          <w:sz w:val="28"/>
          <w:szCs w:val="28"/>
        </w:rPr>
        <w:t>е</w:t>
      </w:r>
      <w:r w:rsidRPr="00401949">
        <w:rPr>
          <w:rFonts w:eastAsia="Calibri"/>
          <w:sz w:val="28"/>
          <w:szCs w:val="28"/>
        </w:rPr>
        <w:t xml:space="preserve"> Губернатора Владимирской области от 17.01.2008 № 16 «Об утверждении</w:t>
      </w:r>
      <w:r>
        <w:rPr>
          <w:rFonts w:eastAsia="Calibri"/>
          <w:sz w:val="28"/>
          <w:szCs w:val="28"/>
        </w:rPr>
        <w:t xml:space="preserve"> Порядка осуществления единовременной денежной выплаты при рождении ребенка»;</w:t>
      </w:r>
    </w:p>
    <w:p w:rsidR="00401949" w:rsidRDefault="00401949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A66D97">
        <w:rPr>
          <w:rFonts w:eastAsia="Calibri"/>
          <w:sz w:val="28"/>
          <w:szCs w:val="28"/>
        </w:rPr>
        <w:t xml:space="preserve">пункт 1 </w:t>
      </w:r>
      <w:r>
        <w:rPr>
          <w:rFonts w:eastAsia="Calibri"/>
          <w:sz w:val="28"/>
          <w:szCs w:val="28"/>
        </w:rPr>
        <w:t>постановлени</w:t>
      </w:r>
      <w:r w:rsidR="00A66D97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Губернатора Владимирской обл</w:t>
      </w:r>
      <w:r w:rsidR="00240D7F">
        <w:rPr>
          <w:rFonts w:eastAsia="Calibri"/>
          <w:sz w:val="28"/>
          <w:szCs w:val="28"/>
        </w:rPr>
        <w:t>асти</w:t>
      </w:r>
      <w:r>
        <w:rPr>
          <w:rFonts w:eastAsia="Calibri"/>
          <w:sz w:val="28"/>
          <w:szCs w:val="28"/>
        </w:rPr>
        <w:t xml:space="preserve"> </w:t>
      </w:r>
      <w:r w:rsidR="00240D7F">
        <w:rPr>
          <w:rFonts w:eastAsia="Calibri"/>
          <w:sz w:val="28"/>
          <w:szCs w:val="28"/>
        </w:rPr>
        <w:t xml:space="preserve">                              </w:t>
      </w:r>
      <w:r>
        <w:rPr>
          <w:rFonts w:eastAsia="Calibri"/>
          <w:sz w:val="28"/>
          <w:szCs w:val="28"/>
        </w:rPr>
        <w:t>от 22.03.2010 № 314 «О внесении изменений в некоторые постановления Губернатора области в сфере социальной поддержки семей с детьми»</w:t>
      </w:r>
      <w:r w:rsidR="00A66D97">
        <w:rPr>
          <w:rFonts w:eastAsia="Calibri"/>
          <w:sz w:val="28"/>
          <w:szCs w:val="28"/>
        </w:rPr>
        <w:t>;</w:t>
      </w:r>
    </w:p>
    <w:p w:rsidR="00401949" w:rsidRDefault="00401949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A66D97">
        <w:rPr>
          <w:rFonts w:eastAsia="Calibri"/>
          <w:sz w:val="28"/>
          <w:szCs w:val="28"/>
        </w:rPr>
        <w:t>пункт 6 п</w:t>
      </w:r>
      <w:r>
        <w:rPr>
          <w:rFonts w:eastAsia="Calibri"/>
          <w:sz w:val="28"/>
          <w:szCs w:val="28"/>
        </w:rPr>
        <w:t>остановлени</w:t>
      </w:r>
      <w:r w:rsidR="00A66D97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администрации Владимирской обл</w:t>
      </w:r>
      <w:r w:rsidR="00A66D97">
        <w:rPr>
          <w:rFonts w:eastAsia="Calibri"/>
          <w:sz w:val="28"/>
          <w:szCs w:val="28"/>
        </w:rPr>
        <w:t>асти</w:t>
      </w:r>
      <w:r>
        <w:rPr>
          <w:rFonts w:eastAsia="Calibri"/>
          <w:sz w:val="28"/>
          <w:szCs w:val="28"/>
        </w:rPr>
        <w:t xml:space="preserve"> </w:t>
      </w:r>
      <w:r w:rsidR="00A66D97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от 18.02.2019 </w:t>
      </w:r>
      <w:r w:rsidR="00A66D97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 xml:space="preserve"> 98</w:t>
      </w:r>
      <w:r w:rsidR="00A66D97">
        <w:rPr>
          <w:rFonts w:eastAsia="Calibri"/>
          <w:sz w:val="28"/>
          <w:szCs w:val="28"/>
        </w:rPr>
        <w:t xml:space="preserve"> «</w:t>
      </w:r>
      <w:r>
        <w:rPr>
          <w:rFonts w:eastAsia="Calibri"/>
          <w:sz w:val="28"/>
          <w:szCs w:val="28"/>
        </w:rPr>
        <w:t>О внесении изменений в отдельные нормативные правовые акты области в сфере социальной защиты населения</w:t>
      </w:r>
      <w:r w:rsidR="00A66D97">
        <w:rPr>
          <w:rFonts w:eastAsia="Calibri"/>
          <w:sz w:val="28"/>
          <w:szCs w:val="28"/>
        </w:rPr>
        <w:t>».</w:t>
      </w:r>
    </w:p>
    <w:p w:rsidR="00AB4991" w:rsidRPr="00E313F0" w:rsidRDefault="00D27E0D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AB4991" w:rsidRPr="00E313F0">
        <w:rPr>
          <w:rFonts w:eastAsia="Calibri"/>
          <w:sz w:val="28"/>
          <w:szCs w:val="28"/>
        </w:rPr>
        <w:t xml:space="preserve">. </w:t>
      </w:r>
      <w:proofErr w:type="gramStart"/>
      <w:r w:rsidR="00AB4991" w:rsidRPr="00E313F0">
        <w:rPr>
          <w:rFonts w:eastAsia="Calibri"/>
          <w:sz w:val="28"/>
          <w:szCs w:val="28"/>
        </w:rPr>
        <w:t>Контроль за</w:t>
      </w:r>
      <w:proofErr w:type="gramEnd"/>
      <w:r w:rsidR="00AB4991" w:rsidRPr="00E313F0">
        <w:rPr>
          <w:rFonts w:eastAsia="Calibri"/>
          <w:sz w:val="28"/>
          <w:szCs w:val="28"/>
        </w:rPr>
        <w:t xml:space="preserve"> исполнением настоящего постановления возложить </w:t>
      </w:r>
      <w:r w:rsidR="00401949">
        <w:rPr>
          <w:rFonts w:eastAsia="Calibri"/>
          <w:sz w:val="28"/>
          <w:szCs w:val="28"/>
        </w:rPr>
        <w:br/>
      </w:r>
      <w:r w:rsidR="00AB4991" w:rsidRPr="00E313F0">
        <w:rPr>
          <w:rFonts w:eastAsia="Calibri"/>
          <w:sz w:val="28"/>
          <w:szCs w:val="28"/>
        </w:rPr>
        <w:t xml:space="preserve">на заместителя Губернатора </w:t>
      </w:r>
      <w:r w:rsidR="00E93434">
        <w:rPr>
          <w:rFonts w:eastAsia="Calibri"/>
          <w:sz w:val="28"/>
          <w:szCs w:val="28"/>
        </w:rPr>
        <w:t xml:space="preserve">Владимирской </w:t>
      </w:r>
      <w:r w:rsidR="00AB4991" w:rsidRPr="00E313F0">
        <w:rPr>
          <w:rFonts w:eastAsia="Calibri"/>
          <w:sz w:val="28"/>
          <w:szCs w:val="28"/>
        </w:rPr>
        <w:t>области, курирующего вопросы социальной политики.</w:t>
      </w:r>
    </w:p>
    <w:p w:rsidR="00AB4991" w:rsidRPr="00E313F0" w:rsidRDefault="00D27E0D" w:rsidP="00167E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AB4991" w:rsidRPr="00E313F0">
        <w:rPr>
          <w:rFonts w:eastAsia="Calibri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iCs/>
          <w:sz w:val="28"/>
          <w:szCs w:val="28"/>
        </w:rPr>
      </w:pPr>
    </w:p>
    <w:p w:rsidR="00BC41D7" w:rsidRPr="00E313F0" w:rsidRDefault="00BC41D7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iCs/>
          <w:sz w:val="28"/>
          <w:szCs w:val="28"/>
        </w:rPr>
      </w:pP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both"/>
        <w:outlineLvl w:val="0"/>
        <w:rPr>
          <w:rFonts w:eastAsia="Calibri"/>
          <w:iCs/>
          <w:sz w:val="28"/>
          <w:szCs w:val="28"/>
        </w:rPr>
      </w:pP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Calibri"/>
          <w:iCs/>
          <w:sz w:val="28"/>
          <w:szCs w:val="28"/>
        </w:rPr>
      </w:pPr>
      <w:r w:rsidRPr="00E313F0">
        <w:rPr>
          <w:rFonts w:eastAsia="Calibri"/>
          <w:iCs/>
          <w:sz w:val="28"/>
          <w:szCs w:val="28"/>
        </w:rPr>
        <w:t>Губернатор Владимирской области                                                       А.А.Авдеев</w:t>
      </w: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</w:rPr>
        <w:sectPr w:rsidR="00BF62F0" w:rsidRPr="00E313F0" w:rsidSect="009466B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624" w:bottom="1134" w:left="1701" w:header="709" w:footer="709" w:gutter="0"/>
          <w:pgNumType w:start="1"/>
          <w:cols w:space="708"/>
          <w:titlePg/>
          <w:docGrid w:linePitch="360"/>
        </w:sectPr>
      </w:pP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right"/>
        <w:outlineLvl w:val="0"/>
        <w:rPr>
          <w:rFonts w:eastAsia="Calibri"/>
          <w:iCs/>
          <w:sz w:val="28"/>
          <w:szCs w:val="28"/>
        </w:rPr>
      </w:pPr>
      <w:r w:rsidRPr="00E313F0">
        <w:rPr>
          <w:rFonts w:eastAsia="Calibri"/>
          <w:iCs/>
          <w:sz w:val="28"/>
          <w:szCs w:val="28"/>
        </w:rPr>
        <w:lastRenderedPageBreak/>
        <w:t>Приложение</w:t>
      </w:r>
    </w:p>
    <w:p w:rsidR="00E313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right"/>
        <w:rPr>
          <w:rFonts w:eastAsia="Calibri"/>
          <w:iCs/>
          <w:sz w:val="28"/>
          <w:szCs w:val="28"/>
        </w:rPr>
      </w:pPr>
      <w:r w:rsidRPr="00E313F0">
        <w:rPr>
          <w:rFonts w:eastAsia="Calibri"/>
          <w:iCs/>
          <w:sz w:val="28"/>
          <w:szCs w:val="28"/>
        </w:rPr>
        <w:t xml:space="preserve">к </w:t>
      </w:r>
      <w:r w:rsidR="00AB4991" w:rsidRPr="00E313F0">
        <w:rPr>
          <w:rFonts w:eastAsia="Calibri"/>
          <w:iCs/>
          <w:sz w:val="28"/>
          <w:szCs w:val="28"/>
        </w:rPr>
        <w:t xml:space="preserve">постановлению </w:t>
      </w:r>
    </w:p>
    <w:p w:rsidR="00BF62F0" w:rsidRPr="00E313F0" w:rsidRDefault="00AB4991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right"/>
        <w:rPr>
          <w:rFonts w:eastAsia="Calibri"/>
          <w:iCs/>
          <w:sz w:val="28"/>
          <w:szCs w:val="28"/>
        </w:rPr>
      </w:pPr>
      <w:r w:rsidRPr="00E313F0">
        <w:rPr>
          <w:rFonts w:eastAsia="Calibri"/>
          <w:iCs/>
          <w:sz w:val="28"/>
          <w:szCs w:val="28"/>
        </w:rPr>
        <w:t>Правительства</w:t>
      </w: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right"/>
        <w:rPr>
          <w:rFonts w:eastAsia="Calibri"/>
          <w:iCs/>
          <w:sz w:val="28"/>
          <w:szCs w:val="28"/>
        </w:rPr>
      </w:pPr>
      <w:r w:rsidRPr="00E313F0">
        <w:rPr>
          <w:rFonts w:eastAsia="Calibri"/>
          <w:iCs/>
          <w:sz w:val="28"/>
          <w:szCs w:val="28"/>
        </w:rPr>
        <w:t>Владимирской области</w:t>
      </w: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right"/>
        <w:rPr>
          <w:rFonts w:eastAsia="Calibri"/>
          <w:iCs/>
          <w:sz w:val="28"/>
          <w:szCs w:val="28"/>
        </w:rPr>
      </w:pPr>
      <w:r w:rsidRPr="00E313F0">
        <w:rPr>
          <w:rFonts w:eastAsia="Calibri"/>
          <w:iCs/>
          <w:sz w:val="28"/>
          <w:szCs w:val="28"/>
        </w:rPr>
        <w:t xml:space="preserve">от </w:t>
      </w:r>
      <w:r w:rsidRPr="00E313F0">
        <w:rPr>
          <w:rFonts w:eastAsia="Calibri"/>
          <w:iCs/>
          <w:color w:val="FFFFFF" w:themeColor="background1"/>
          <w:sz w:val="28"/>
          <w:szCs w:val="28"/>
        </w:rPr>
        <w:t>02.09.</w:t>
      </w:r>
      <w:r w:rsidR="006669A8" w:rsidRPr="00E313F0">
        <w:rPr>
          <w:rFonts w:eastAsia="Calibri"/>
          <w:iCs/>
          <w:color w:val="FFFFFF" w:themeColor="background1"/>
          <w:sz w:val="28"/>
          <w:szCs w:val="28"/>
        </w:rPr>
        <w:t xml:space="preserve">  </w:t>
      </w:r>
      <w:r w:rsidRPr="00E313F0">
        <w:rPr>
          <w:rFonts w:eastAsia="Calibri"/>
          <w:iCs/>
          <w:color w:val="FFFFFF" w:themeColor="background1"/>
          <w:sz w:val="28"/>
          <w:szCs w:val="28"/>
        </w:rPr>
        <w:t>2008</w:t>
      </w:r>
      <w:r w:rsidRPr="00E313F0">
        <w:rPr>
          <w:rFonts w:eastAsia="Calibri"/>
          <w:iCs/>
          <w:sz w:val="28"/>
          <w:szCs w:val="28"/>
        </w:rPr>
        <w:t xml:space="preserve"> </w:t>
      </w:r>
      <w:r w:rsidR="006669A8" w:rsidRPr="00E313F0">
        <w:rPr>
          <w:rFonts w:eastAsia="Calibri"/>
          <w:iCs/>
          <w:sz w:val="28"/>
          <w:szCs w:val="28"/>
        </w:rPr>
        <w:t>№</w:t>
      </w:r>
      <w:r w:rsidRPr="00E313F0">
        <w:rPr>
          <w:rFonts w:eastAsia="Calibri"/>
          <w:iCs/>
          <w:sz w:val="28"/>
          <w:szCs w:val="28"/>
        </w:rPr>
        <w:t xml:space="preserve"> </w:t>
      </w:r>
      <w:r w:rsidRPr="00E313F0">
        <w:rPr>
          <w:rFonts w:eastAsia="Calibri"/>
          <w:iCs/>
          <w:color w:val="FFFFFF" w:themeColor="background1"/>
          <w:sz w:val="28"/>
          <w:szCs w:val="28"/>
        </w:rPr>
        <w:t>1</w:t>
      </w:r>
      <w:r w:rsidR="008C00D8" w:rsidRPr="00E313F0">
        <w:rPr>
          <w:rFonts w:eastAsia="Calibri"/>
          <w:iCs/>
          <w:color w:val="FFFFFF" w:themeColor="background1"/>
          <w:sz w:val="28"/>
          <w:szCs w:val="28"/>
        </w:rPr>
        <w:t xml:space="preserve"> </w:t>
      </w:r>
      <w:r w:rsidR="006669A8" w:rsidRPr="00E313F0">
        <w:rPr>
          <w:rFonts w:eastAsia="Calibri"/>
          <w:iCs/>
          <w:color w:val="FFFFFF" w:themeColor="background1"/>
          <w:sz w:val="28"/>
          <w:szCs w:val="28"/>
        </w:rPr>
        <w:t xml:space="preserve">  </w:t>
      </w:r>
      <w:r w:rsidRPr="00E313F0">
        <w:rPr>
          <w:rFonts w:eastAsia="Calibri"/>
          <w:iCs/>
          <w:color w:val="FFFFFF" w:themeColor="background1"/>
          <w:sz w:val="28"/>
          <w:szCs w:val="28"/>
        </w:rPr>
        <w:t>6</w:t>
      </w: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both"/>
        <w:rPr>
          <w:rFonts w:eastAsia="Calibri"/>
          <w:iCs/>
          <w:sz w:val="28"/>
          <w:szCs w:val="28"/>
          <w:highlight w:val="yellow"/>
        </w:rPr>
      </w:pPr>
    </w:p>
    <w:p w:rsidR="0081471C" w:rsidRPr="00E313F0" w:rsidRDefault="0081471C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bookmarkStart w:id="1" w:name="Par28"/>
      <w:bookmarkEnd w:id="1"/>
    </w:p>
    <w:p w:rsidR="0081471C" w:rsidRPr="00E313F0" w:rsidRDefault="002355B3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hyperlink r:id="rId16" w:history="1">
        <w:r w:rsidR="0081471C" w:rsidRPr="00E313F0">
          <w:rPr>
            <w:rFonts w:eastAsia="Calibri"/>
            <w:sz w:val="28"/>
            <w:szCs w:val="28"/>
          </w:rPr>
          <w:t>Порядок</w:t>
        </w:r>
      </w:hyperlink>
      <w:r w:rsidR="0081471C" w:rsidRPr="00E313F0">
        <w:rPr>
          <w:rFonts w:eastAsia="Calibri"/>
          <w:sz w:val="28"/>
          <w:szCs w:val="28"/>
        </w:rPr>
        <w:t xml:space="preserve"> </w:t>
      </w:r>
    </w:p>
    <w:p w:rsidR="0081471C" w:rsidRPr="00E313F0" w:rsidRDefault="0081471C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E313F0">
        <w:rPr>
          <w:rFonts w:eastAsia="Calibri"/>
          <w:sz w:val="28"/>
          <w:szCs w:val="28"/>
        </w:rPr>
        <w:t xml:space="preserve">предоставления единовременной денежной выплаты </w:t>
      </w:r>
    </w:p>
    <w:p w:rsidR="00BF62F0" w:rsidRPr="00E313F0" w:rsidRDefault="0081471C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highlight w:val="yellow"/>
        </w:rPr>
      </w:pPr>
      <w:r w:rsidRPr="00E313F0">
        <w:rPr>
          <w:rFonts w:eastAsia="Calibri"/>
          <w:sz w:val="28"/>
          <w:szCs w:val="28"/>
        </w:rPr>
        <w:t>при рождении ребенка</w:t>
      </w:r>
    </w:p>
    <w:p w:rsidR="00BF62F0" w:rsidRPr="00E313F0" w:rsidRDefault="00BF62F0" w:rsidP="00BF62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rPr>
          <w:rFonts w:eastAsia="Calibri"/>
          <w:sz w:val="28"/>
          <w:szCs w:val="28"/>
          <w:highlight w:val="yellow"/>
        </w:rPr>
      </w:pPr>
    </w:p>
    <w:p w:rsidR="0081471C" w:rsidRPr="00E313F0" w:rsidRDefault="0081471C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313F0">
        <w:rPr>
          <w:rFonts w:eastAsia="Calibri"/>
          <w:sz w:val="28"/>
          <w:szCs w:val="28"/>
        </w:rPr>
        <w:t xml:space="preserve">1. Настоящий Порядок определяет </w:t>
      </w:r>
      <w:r w:rsidR="00D27E0D">
        <w:rPr>
          <w:rFonts w:eastAsia="Calibri"/>
          <w:sz w:val="28"/>
          <w:szCs w:val="28"/>
        </w:rPr>
        <w:t xml:space="preserve">правила </w:t>
      </w:r>
      <w:r w:rsidR="00240D7F">
        <w:rPr>
          <w:rFonts w:eastAsia="Calibri"/>
          <w:sz w:val="28"/>
          <w:szCs w:val="28"/>
        </w:rPr>
        <w:t>предоставления</w:t>
      </w:r>
      <w:r w:rsidRPr="00E313F0">
        <w:rPr>
          <w:rFonts w:eastAsia="Calibri"/>
          <w:sz w:val="28"/>
          <w:szCs w:val="28"/>
        </w:rPr>
        <w:t xml:space="preserve"> единовременной денежной выплаты при рождении ребенка </w:t>
      </w:r>
      <w:r w:rsidR="009012B0">
        <w:rPr>
          <w:rFonts w:eastAsia="Calibri"/>
          <w:sz w:val="28"/>
          <w:szCs w:val="28"/>
        </w:rPr>
        <w:br/>
      </w:r>
      <w:r w:rsidRPr="00E313F0">
        <w:rPr>
          <w:rFonts w:eastAsia="Calibri"/>
          <w:sz w:val="28"/>
          <w:szCs w:val="28"/>
        </w:rPr>
        <w:t xml:space="preserve">(далее - </w:t>
      </w:r>
      <w:r w:rsidR="00240D7F">
        <w:rPr>
          <w:rFonts w:eastAsia="Calibri"/>
          <w:sz w:val="28"/>
          <w:szCs w:val="28"/>
        </w:rPr>
        <w:t>ЕДВ</w:t>
      </w:r>
      <w:r w:rsidRPr="00E313F0">
        <w:rPr>
          <w:rFonts w:eastAsia="Calibri"/>
          <w:sz w:val="28"/>
          <w:szCs w:val="28"/>
        </w:rPr>
        <w:t xml:space="preserve">), установленной </w:t>
      </w:r>
      <w:r w:rsidR="00240D7F">
        <w:rPr>
          <w:rFonts w:eastAsia="Calibri"/>
          <w:sz w:val="28"/>
          <w:szCs w:val="28"/>
        </w:rPr>
        <w:t>статьей 19-1</w:t>
      </w:r>
      <w:r w:rsidR="00240D7F">
        <w:rPr>
          <w:rFonts w:eastAsia="Calibri"/>
          <w:sz w:val="28"/>
          <w:szCs w:val="28"/>
          <w:vertAlign w:val="superscript"/>
        </w:rPr>
        <w:t xml:space="preserve"> </w:t>
      </w:r>
      <w:hyperlink r:id="rId17" w:history="1">
        <w:r w:rsidRPr="00E313F0">
          <w:rPr>
            <w:rFonts w:eastAsia="Calibri"/>
            <w:sz w:val="28"/>
            <w:szCs w:val="28"/>
          </w:rPr>
          <w:t>Закон</w:t>
        </w:r>
        <w:r w:rsidR="00240D7F">
          <w:rPr>
            <w:rFonts w:eastAsia="Calibri"/>
            <w:sz w:val="28"/>
            <w:szCs w:val="28"/>
          </w:rPr>
          <w:t>а</w:t>
        </w:r>
      </w:hyperlink>
      <w:r w:rsidRPr="00E313F0">
        <w:rPr>
          <w:rFonts w:eastAsia="Calibri"/>
          <w:sz w:val="28"/>
          <w:szCs w:val="28"/>
        </w:rPr>
        <w:t xml:space="preserve"> Владимирской области </w:t>
      </w:r>
      <w:r w:rsidR="00240D7F">
        <w:rPr>
          <w:rFonts w:eastAsia="Calibri"/>
          <w:sz w:val="28"/>
          <w:szCs w:val="28"/>
        </w:rPr>
        <w:t xml:space="preserve">                    от 02.10.2007 № 120-ОЗ </w:t>
      </w:r>
      <w:r w:rsidR="00E313F0">
        <w:rPr>
          <w:rFonts w:eastAsia="Calibri"/>
          <w:sz w:val="28"/>
          <w:szCs w:val="28"/>
        </w:rPr>
        <w:t>«</w:t>
      </w:r>
      <w:r w:rsidRPr="00E313F0">
        <w:rPr>
          <w:rFonts w:eastAsia="Calibri"/>
          <w:sz w:val="28"/>
          <w:szCs w:val="28"/>
        </w:rPr>
        <w:t>О социальной поддержке и социальном обслуживании отдельных категорий граждан во Владимирской области</w:t>
      </w:r>
      <w:r w:rsidR="00E313F0">
        <w:rPr>
          <w:rFonts w:eastAsia="Calibri"/>
          <w:sz w:val="28"/>
          <w:szCs w:val="28"/>
        </w:rPr>
        <w:t>»</w:t>
      </w:r>
      <w:r w:rsidR="00500E08">
        <w:rPr>
          <w:rFonts w:eastAsia="Calibri"/>
          <w:sz w:val="28"/>
          <w:szCs w:val="28"/>
        </w:rPr>
        <w:t xml:space="preserve"> (далее – </w:t>
      </w:r>
      <w:r w:rsidR="00240D7F">
        <w:rPr>
          <w:rFonts w:eastAsia="Calibri"/>
          <w:sz w:val="28"/>
          <w:szCs w:val="28"/>
        </w:rPr>
        <w:t>Закон ВО № 120-ОЗ</w:t>
      </w:r>
      <w:r w:rsidR="00500E08">
        <w:rPr>
          <w:rFonts w:eastAsia="Calibri"/>
          <w:sz w:val="28"/>
          <w:szCs w:val="28"/>
        </w:rPr>
        <w:t>)</w:t>
      </w:r>
      <w:r w:rsidRPr="00E313F0">
        <w:rPr>
          <w:rFonts w:eastAsia="Calibri"/>
          <w:sz w:val="28"/>
          <w:szCs w:val="28"/>
        </w:rPr>
        <w:t>.</w:t>
      </w:r>
    </w:p>
    <w:p w:rsidR="00240D7F" w:rsidRDefault="0081471C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313F0">
        <w:rPr>
          <w:rFonts w:eastAsia="Calibri"/>
          <w:sz w:val="28"/>
          <w:szCs w:val="28"/>
        </w:rPr>
        <w:t xml:space="preserve">2. Право на </w:t>
      </w:r>
      <w:r w:rsidR="00240D7F">
        <w:rPr>
          <w:rFonts w:eastAsia="Calibri"/>
          <w:sz w:val="28"/>
          <w:szCs w:val="28"/>
        </w:rPr>
        <w:t>ЕДВ</w:t>
      </w:r>
      <w:r w:rsidRPr="00E313F0">
        <w:rPr>
          <w:rFonts w:eastAsia="Calibri"/>
          <w:sz w:val="28"/>
          <w:szCs w:val="28"/>
        </w:rPr>
        <w:t xml:space="preserve"> на второго и последующих детей, а также </w:t>
      </w:r>
      <w:r w:rsidR="00240D7F">
        <w:rPr>
          <w:rFonts w:eastAsia="Calibri"/>
          <w:sz w:val="28"/>
          <w:szCs w:val="28"/>
        </w:rPr>
        <w:t xml:space="preserve">при рождении </w:t>
      </w:r>
      <w:r w:rsidRPr="00E313F0">
        <w:rPr>
          <w:rFonts w:eastAsia="Calibri"/>
          <w:sz w:val="28"/>
          <w:szCs w:val="28"/>
        </w:rPr>
        <w:t>двойни</w:t>
      </w:r>
      <w:r w:rsidR="00240D7F">
        <w:rPr>
          <w:rFonts w:eastAsia="Calibri"/>
          <w:sz w:val="28"/>
          <w:szCs w:val="28"/>
        </w:rPr>
        <w:t>, при рождении трех и более детей одновременно</w:t>
      </w:r>
      <w:r w:rsidRPr="00E313F0">
        <w:rPr>
          <w:rFonts w:eastAsia="Calibri"/>
          <w:sz w:val="28"/>
          <w:szCs w:val="28"/>
        </w:rPr>
        <w:t xml:space="preserve">, </w:t>
      </w:r>
      <w:r w:rsidR="00240D7F">
        <w:rPr>
          <w:rFonts w:eastAsia="Calibri"/>
          <w:sz w:val="28"/>
          <w:szCs w:val="28"/>
        </w:rPr>
        <w:t xml:space="preserve">имеет один                              из родителей, являющийся гражданином Российской Федерации, постоянно проживающий совместно с рожденным ребенком (детьми) на территории Владимирской области. </w:t>
      </w:r>
    </w:p>
    <w:p w:rsidR="00EE39FB" w:rsidRDefault="00EE39FB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Постоянное проживание на территории Владимирской области подтверждается регистрацией по месту жительства</w:t>
      </w:r>
      <w:r w:rsidR="00240D7F">
        <w:rPr>
          <w:rFonts w:eastAsia="Calibri"/>
          <w:sz w:val="28"/>
          <w:szCs w:val="28"/>
        </w:rPr>
        <w:t xml:space="preserve"> лиц, указанных                             в настоящем пункте</w:t>
      </w:r>
      <w:r>
        <w:rPr>
          <w:rFonts w:eastAsia="Calibri"/>
          <w:sz w:val="28"/>
          <w:szCs w:val="28"/>
        </w:rPr>
        <w:t>.</w:t>
      </w:r>
    </w:p>
    <w:p w:rsidR="00240D7F" w:rsidRPr="00E313F0" w:rsidRDefault="00240D7F" w:rsidP="000F62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E313F0">
        <w:rPr>
          <w:rFonts w:eastAsia="Calibri"/>
          <w:sz w:val="28"/>
          <w:szCs w:val="28"/>
        </w:rPr>
        <w:t xml:space="preserve">. </w:t>
      </w:r>
      <w:r w:rsidR="000F62B8">
        <w:rPr>
          <w:rFonts w:eastAsia="Calibri"/>
          <w:sz w:val="28"/>
          <w:szCs w:val="28"/>
        </w:rPr>
        <w:t xml:space="preserve">Размер ЕДВ устанавливается в соответствии с </w:t>
      </w:r>
      <w:hyperlink r:id="rId18" w:history="1">
        <w:r w:rsidRPr="00E313F0">
          <w:rPr>
            <w:rFonts w:eastAsia="Calibri"/>
            <w:sz w:val="28"/>
            <w:szCs w:val="28"/>
          </w:rPr>
          <w:t>частью 2 статьи 19</w:t>
        </w:r>
        <w:r>
          <w:rPr>
            <w:rFonts w:eastAsia="Calibri"/>
            <w:sz w:val="28"/>
            <w:szCs w:val="28"/>
          </w:rPr>
          <w:t>-</w:t>
        </w:r>
        <w:r w:rsidRPr="00E313F0">
          <w:rPr>
            <w:rFonts w:eastAsia="Calibri"/>
            <w:sz w:val="28"/>
            <w:szCs w:val="28"/>
          </w:rPr>
          <w:t>1</w:t>
        </w:r>
      </w:hyperlink>
      <w:r w:rsidRPr="00E313F0">
        <w:rPr>
          <w:rFonts w:eastAsia="Calibri"/>
          <w:sz w:val="28"/>
          <w:szCs w:val="28"/>
        </w:rPr>
        <w:t xml:space="preserve"> Закона </w:t>
      </w:r>
      <w:r>
        <w:rPr>
          <w:rFonts w:eastAsia="Calibri"/>
          <w:sz w:val="28"/>
          <w:szCs w:val="28"/>
        </w:rPr>
        <w:t>ВО № 120-ОЗ.</w:t>
      </w:r>
    </w:p>
    <w:p w:rsidR="006D3AD1" w:rsidRDefault="00240D7F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="0081471C" w:rsidRPr="00E313F0">
        <w:rPr>
          <w:rFonts w:eastAsia="Calibri"/>
          <w:sz w:val="28"/>
          <w:szCs w:val="28"/>
        </w:rPr>
        <w:t xml:space="preserve">При </w:t>
      </w:r>
      <w:r w:rsidR="006D3AD1">
        <w:rPr>
          <w:rFonts w:eastAsia="Calibri"/>
          <w:sz w:val="28"/>
          <w:szCs w:val="28"/>
        </w:rPr>
        <w:t>определении</w:t>
      </w:r>
      <w:r w:rsidR="0081471C" w:rsidRPr="00E313F0">
        <w:rPr>
          <w:rFonts w:eastAsia="Calibri"/>
          <w:sz w:val="28"/>
          <w:szCs w:val="28"/>
        </w:rPr>
        <w:t xml:space="preserve"> права на </w:t>
      </w:r>
      <w:r>
        <w:rPr>
          <w:rFonts w:eastAsia="Calibri"/>
          <w:sz w:val="28"/>
          <w:szCs w:val="28"/>
        </w:rPr>
        <w:t>ЕДВ</w:t>
      </w:r>
      <w:r w:rsidR="0081471C" w:rsidRPr="00E313F0">
        <w:rPr>
          <w:rFonts w:eastAsia="Calibri"/>
          <w:sz w:val="28"/>
          <w:szCs w:val="28"/>
        </w:rPr>
        <w:t xml:space="preserve"> учитываются</w:t>
      </w:r>
      <w:r w:rsidR="006D3AD1">
        <w:rPr>
          <w:rFonts w:eastAsia="Calibri"/>
          <w:sz w:val="28"/>
          <w:szCs w:val="28"/>
        </w:rPr>
        <w:t>:</w:t>
      </w:r>
    </w:p>
    <w:p w:rsidR="006D3AD1" w:rsidRDefault="006D3AD1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81471C" w:rsidRPr="00E313F0">
        <w:rPr>
          <w:rFonts w:eastAsia="Calibri"/>
          <w:sz w:val="28"/>
          <w:szCs w:val="28"/>
        </w:rPr>
        <w:t xml:space="preserve"> предыдущие дети, рожденные матерью ребенка</w:t>
      </w:r>
      <w:r>
        <w:rPr>
          <w:rFonts w:eastAsia="Calibri"/>
          <w:sz w:val="28"/>
          <w:szCs w:val="28"/>
        </w:rPr>
        <w:t xml:space="preserve"> (детей)</w:t>
      </w:r>
      <w:r w:rsidR="0081471C" w:rsidRPr="00E313F0">
        <w:rPr>
          <w:rFonts w:eastAsia="Calibri"/>
          <w:sz w:val="28"/>
          <w:szCs w:val="28"/>
        </w:rPr>
        <w:t xml:space="preserve">, на которого назначается </w:t>
      </w:r>
      <w:r w:rsidR="00240D7F">
        <w:rPr>
          <w:rFonts w:eastAsia="Calibri"/>
          <w:sz w:val="28"/>
          <w:szCs w:val="28"/>
        </w:rPr>
        <w:t>ЕДВ</w:t>
      </w:r>
      <w:r>
        <w:rPr>
          <w:rFonts w:eastAsia="Calibri"/>
          <w:sz w:val="28"/>
          <w:szCs w:val="28"/>
        </w:rPr>
        <w:t>;</w:t>
      </w:r>
    </w:p>
    <w:p w:rsidR="006D3AD1" w:rsidRPr="006D3AD1" w:rsidRDefault="006D3AD1" w:rsidP="006D3A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- </w:t>
      </w:r>
      <w:r w:rsidRPr="006D3AD1">
        <w:rPr>
          <w:rFonts w:eastAsia="Calibri"/>
          <w:sz w:val="28"/>
          <w:szCs w:val="28"/>
        </w:rPr>
        <w:t xml:space="preserve">наличие гражданства Российской Федерации у матери </w:t>
      </w:r>
      <w:r>
        <w:rPr>
          <w:rFonts w:eastAsia="Calibri"/>
          <w:sz w:val="28"/>
          <w:szCs w:val="28"/>
        </w:rPr>
        <w:t xml:space="preserve">или </w:t>
      </w:r>
      <w:r w:rsidRPr="006D3AD1">
        <w:rPr>
          <w:rFonts w:eastAsia="Calibri"/>
          <w:sz w:val="28"/>
          <w:szCs w:val="28"/>
        </w:rPr>
        <w:t xml:space="preserve">отца </w:t>
      </w:r>
      <w:r>
        <w:rPr>
          <w:rFonts w:eastAsia="Calibri"/>
          <w:sz w:val="28"/>
          <w:szCs w:val="28"/>
        </w:rPr>
        <w:t xml:space="preserve">                   </w:t>
      </w:r>
      <w:r w:rsidRPr="006D3AD1">
        <w:rPr>
          <w:rFonts w:eastAsia="Calibri"/>
          <w:sz w:val="28"/>
          <w:szCs w:val="28"/>
        </w:rPr>
        <w:t xml:space="preserve">и постоянное проживание матери </w:t>
      </w:r>
      <w:r>
        <w:rPr>
          <w:rFonts w:eastAsia="Calibri"/>
          <w:sz w:val="28"/>
          <w:szCs w:val="28"/>
        </w:rPr>
        <w:t xml:space="preserve">или </w:t>
      </w:r>
      <w:r w:rsidRPr="006D3AD1">
        <w:rPr>
          <w:rFonts w:eastAsia="Calibri"/>
          <w:sz w:val="28"/>
          <w:szCs w:val="28"/>
        </w:rPr>
        <w:t>отца на территории Владимирской области как на дату рождения ребенка</w:t>
      </w:r>
      <w:r>
        <w:rPr>
          <w:rFonts w:eastAsia="Calibri"/>
          <w:sz w:val="28"/>
          <w:szCs w:val="28"/>
        </w:rPr>
        <w:t xml:space="preserve"> (детей)</w:t>
      </w:r>
      <w:r w:rsidRPr="006D3AD1">
        <w:rPr>
          <w:rFonts w:eastAsia="Calibri"/>
          <w:sz w:val="28"/>
          <w:szCs w:val="28"/>
        </w:rPr>
        <w:t xml:space="preserve">, дающего </w:t>
      </w:r>
      <w:r>
        <w:rPr>
          <w:rFonts w:eastAsia="Calibri"/>
          <w:sz w:val="28"/>
          <w:szCs w:val="28"/>
        </w:rPr>
        <w:t xml:space="preserve">(дающих) </w:t>
      </w:r>
      <w:r w:rsidRPr="006D3AD1">
        <w:rPr>
          <w:rFonts w:eastAsia="Calibri"/>
          <w:sz w:val="28"/>
          <w:szCs w:val="28"/>
        </w:rPr>
        <w:t xml:space="preserve">право </w:t>
      </w:r>
      <w:r>
        <w:rPr>
          <w:rFonts w:eastAsia="Calibri"/>
          <w:sz w:val="28"/>
          <w:szCs w:val="28"/>
        </w:rPr>
        <w:t xml:space="preserve">                   </w:t>
      </w:r>
      <w:r w:rsidRPr="006D3AD1">
        <w:rPr>
          <w:rFonts w:eastAsia="Calibri"/>
          <w:sz w:val="28"/>
          <w:szCs w:val="28"/>
        </w:rPr>
        <w:t xml:space="preserve">на </w:t>
      </w:r>
      <w:r>
        <w:rPr>
          <w:rFonts w:eastAsia="Calibri"/>
          <w:sz w:val="28"/>
          <w:szCs w:val="28"/>
        </w:rPr>
        <w:t>ЕДВ</w:t>
      </w:r>
      <w:r w:rsidRPr="006D3AD1">
        <w:rPr>
          <w:rFonts w:eastAsia="Calibri"/>
          <w:sz w:val="28"/>
          <w:szCs w:val="28"/>
        </w:rPr>
        <w:t xml:space="preserve">, так и на момент подачи заявления о </w:t>
      </w:r>
      <w:r>
        <w:rPr>
          <w:rFonts w:eastAsia="Calibri"/>
          <w:sz w:val="28"/>
          <w:szCs w:val="28"/>
        </w:rPr>
        <w:t>назначении ЕДВ</w:t>
      </w:r>
      <w:r w:rsidRPr="006D3AD1">
        <w:rPr>
          <w:rFonts w:eastAsia="Calibri"/>
          <w:sz w:val="28"/>
          <w:szCs w:val="28"/>
        </w:rPr>
        <w:t>.</w:t>
      </w:r>
      <w:proofErr w:type="gramEnd"/>
    </w:p>
    <w:p w:rsidR="00726301" w:rsidRDefault="00240D7F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r w:rsidR="00726301" w:rsidRPr="00E313F0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ДВ </w:t>
      </w:r>
      <w:r w:rsidR="00726301" w:rsidRPr="00E313F0">
        <w:rPr>
          <w:rFonts w:eastAsia="Calibri"/>
          <w:sz w:val="28"/>
          <w:szCs w:val="28"/>
        </w:rPr>
        <w:t>не назначается при рождении мертвого ребенка.</w:t>
      </w:r>
    </w:p>
    <w:p w:rsidR="0081471C" w:rsidRDefault="00240D7F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81471C" w:rsidRPr="00E313F0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ЕДВ</w:t>
      </w:r>
      <w:r w:rsidR="0081471C" w:rsidRPr="00E313F0">
        <w:rPr>
          <w:rFonts w:eastAsia="Calibri"/>
          <w:sz w:val="28"/>
          <w:szCs w:val="28"/>
        </w:rPr>
        <w:t xml:space="preserve"> назначается, если обращение за ней последовало не позднее </w:t>
      </w:r>
      <w:r w:rsidR="00604D96">
        <w:rPr>
          <w:rFonts w:eastAsia="Calibri"/>
          <w:sz w:val="28"/>
          <w:szCs w:val="28"/>
        </w:rPr>
        <w:t>6</w:t>
      </w:r>
      <w:r w:rsidR="0081471C" w:rsidRPr="00E313F0">
        <w:rPr>
          <w:rFonts w:eastAsia="Calibri"/>
          <w:sz w:val="28"/>
          <w:szCs w:val="28"/>
        </w:rPr>
        <w:t xml:space="preserve"> месяцев со дня рождения ребенка</w:t>
      </w:r>
      <w:r>
        <w:rPr>
          <w:rFonts w:eastAsia="Calibri"/>
          <w:sz w:val="28"/>
          <w:szCs w:val="28"/>
        </w:rPr>
        <w:t xml:space="preserve"> (детей)</w:t>
      </w:r>
      <w:r w:rsidR="0081471C" w:rsidRPr="00E313F0">
        <w:rPr>
          <w:rFonts w:eastAsia="Calibri"/>
          <w:sz w:val="28"/>
          <w:szCs w:val="28"/>
        </w:rPr>
        <w:t>.</w:t>
      </w:r>
    </w:p>
    <w:p w:rsidR="00240D7F" w:rsidRDefault="00240D7F" w:rsidP="00240D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7F">
        <w:rPr>
          <w:rFonts w:ascii="Times New Roman" w:hAnsi="Times New Roman" w:cs="Times New Roman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ЕДВ назначается</w:t>
      </w:r>
      <w:r w:rsidRPr="008C2720">
        <w:rPr>
          <w:rFonts w:ascii="Times New Roman" w:hAnsi="Times New Roman" w:cs="Times New Roman"/>
          <w:sz w:val="28"/>
          <w:szCs w:val="28"/>
        </w:rPr>
        <w:t xml:space="preserve"> на основании заявления</w:t>
      </w:r>
      <w:r>
        <w:rPr>
          <w:rFonts w:ascii="Times New Roman" w:hAnsi="Times New Roman" w:cs="Times New Roman"/>
          <w:sz w:val="28"/>
          <w:szCs w:val="28"/>
        </w:rPr>
        <w:t xml:space="preserve"> одного из родителей</w:t>
      </w:r>
      <w:r w:rsidR="006D3AD1"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44D4">
        <w:rPr>
          <w:rFonts w:ascii="Times New Roman" w:hAnsi="Times New Roman" w:cs="Times New Roman"/>
          <w:sz w:val="28"/>
          <w:szCs w:val="28"/>
        </w:rPr>
        <w:t xml:space="preserve"> поданного по форме, утвержденной Министерством социальной защиты </w:t>
      </w:r>
      <w:r>
        <w:rPr>
          <w:rFonts w:ascii="Times New Roman" w:hAnsi="Times New Roman" w:cs="Times New Roman"/>
          <w:sz w:val="28"/>
          <w:szCs w:val="28"/>
        </w:rPr>
        <w:t xml:space="preserve">населения Владимирской области (далее – Министерство), </w:t>
      </w:r>
      <w:r w:rsidR="006D3AD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644D4">
        <w:rPr>
          <w:rFonts w:ascii="Times New Roman" w:hAnsi="Times New Roman" w:cs="Times New Roman"/>
          <w:sz w:val="28"/>
          <w:szCs w:val="28"/>
        </w:rPr>
        <w:t xml:space="preserve">в государственное казенное учреждение социальной защиты населения по месту жительства </w:t>
      </w:r>
      <w:r>
        <w:rPr>
          <w:rFonts w:ascii="Times New Roman" w:hAnsi="Times New Roman" w:cs="Times New Roman"/>
          <w:sz w:val="28"/>
          <w:szCs w:val="28"/>
        </w:rPr>
        <w:t>(далее – ГКУ СЗН)</w:t>
      </w:r>
      <w:r w:rsidRPr="008644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4D4">
        <w:rPr>
          <w:rFonts w:ascii="Times New Roman" w:hAnsi="Times New Roman" w:cs="Times New Roman"/>
          <w:sz w:val="28"/>
          <w:szCs w:val="28"/>
        </w:rPr>
        <w:t>К заявлени</w:t>
      </w:r>
      <w:r w:rsidRPr="006D3AD1">
        <w:rPr>
          <w:rFonts w:ascii="Times New Roman" w:hAnsi="Times New Roman" w:cs="Times New Roman"/>
          <w:sz w:val="28"/>
          <w:szCs w:val="28"/>
        </w:rPr>
        <w:t>ю прилагаются</w:t>
      </w:r>
      <w:r w:rsidR="006D3AD1" w:rsidRPr="006D3AD1">
        <w:rPr>
          <w:rFonts w:ascii="Times New Roman" w:hAnsi="Times New Roman" w:cs="Times New Roman"/>
          <w:sz w:val="28"/>
          <w:szCs w:val="28"/>
        </w:rPr>
        <w:t xml:space="preserve"> документы (сведения)</w:t>
      </w:r>
      <w:r w:rsidRPr="006D3AD1">
        <w:rPr>
          <w:rFonts w:ascii="Times New Roman" w:hAnsi="Times New Roman" w:cs="Times New Roman"/>
          <w:sz w:val="28"/>
          <w:szCs w:val="28"/>
        </w:rPr>
        <w:t>:</w:t>
      </w:r>
    </w:p>
    <w:p w:rsidR="006D3AD1" w:rsidRDefault="006D3AD1" w:rsidP="00240D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подтверждающие гражданство Российской Федерации заявителя                        и ребенка (детей), на которого (которых) назначается ЕДВ;</w:t>
      </w:r>
      <w:proofErr w:type="gramEnd"/>
    </w:p>
    <w:p w:rsidR="006D3AD1" w:rsidRPr="006D3AD1" w:rsidRDefault="006D3AD1" w:rsidP="00240D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D3AD1">
        <w:rPr>
          <w:sz w:val="28"/>
          <w:szCs w:val="28"/>
        </w:rPr>
        <w:t xml:space="preserve"> </w:t>
      </w:r>
      <w:r w:rsidRPr="006D3AD1">
        <w:rPr>
          <w:rFonts w:ascii="Times New Roman" w:hAnsi="Times New Roman" w:cs="Times New Roman"/>
          <w:sz w:val="28"/>
          <w:szCs w:val="28"/>
        </w:rPr>
        <w:t>подтверждающи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3AD1">
        <w:rPr>
          <w:rFonts w:ascii="Times New Roman" w:hAnsi="Times New Roman" w:cs="Times New Roman"/>
          <w:sz w:val="28"/>
          <w:szCs w:val="28"/>
        </w:rPr>
        <w:t xml:space="preserve"> постоянное проживание на территории Владимирской области заявителя совместно с ребенком (детьми), при рождении которого (которых) возникло право на выплату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471C" w:rsidRPr="00E313F0" w:rsidRDefault="006D3AD1" w:rsidP="006D3AD1">
      <w:pPr>
        <w:pStyle w:val="ConsPlusNormal"/>
        <w:ind w:firstLine="709"/>
        <w:jc w:val="both"/>
        <w:rPr>
          <w:sz w:val="28"/>
          <w:szCs w:val="28"/>
        </w:rPr>
      </w:pPr>
      <w:r w:rsidRPr="006D3AD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D3AD1">
        <w:rPr>
          <w:rFonts w:ascii="Times New Roman" w:hAnsi="Times New Roman" w:cs="Times New Roman"/>
          <w:sz w:val="28"/>
          <w:szCs w:val="28"/>
        </w:rPr>
        <w:t>подтверждающие</w:t>
      </w:r>
      <w:proofErr w:type="gramEnd"/>
      <w:r w:rsidRPr="006D3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рождение ребенка (детей), на которого (которых) назначается ЕДВ</w:t>
      </w:r>
      <w:r w:rsidR="0081471C" w:rsidRPr="00E313F0">
        <w:rPr>
          <w:sz w:val="28"/>
          <w:szCs w:val="28"/>
        </w:rPr>
        <w:t>;</w:t>
      </w:r>
    </w:p>
    <w:p w:rsidR="0081471C" w:rsidRDefault="00AB7A3B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81471C" w:rsidRPr="00E313F0">
        <w:rPr>
          <w:rFonts w:eastAsia="Calibri"/>
          <w:sz w:val="28"/>
          <w:szCs w:val="28"/>
        </w:rPr>
        <w:t xml:space="preserve"> </w:t>
      </w:r>
      <w:proofErr w:type="gramStart"/>
      <w:r w:rsidR="006D3AD1">
        <w:rPr>
          <w:rFonts w:eastAsia="Calibri"/>
          <w:sz w:val="28"/>
          <w:szCs w:val="28"/>
        </w:rPr>
        <w:t>подтверждающие</w:t>
      </w:r>
      <w:proofErr w:type="gramEnd"/>
      <w:r w:rsidR="006D3AD1">
        <w:rPr>
          <w:rFonts w:eastAsia="Calibri"/>
          <w:sz w:val="28"/>
          <w:szCs w:val="28"/>
        </w:rPr>
        <w:t xml:space="preserve"> рождение</w:t>
      </w:r>
      <w:r w:rsidR="0081471C" w:rsidRPr="00E313F0">
        <w:rPr>
          <w:rFonts w:eastAsia="Calibri"/>
          <w:sz w:val="28"/>
          <w:szCs w:val="28"/>
        </w:rPr>
        <w:t xml:space="preserve"> (смерт</w:t>
      </w:r>
      <w:r w:rsidR="006D3AD1">
        <w:rPr>
          <w:rFonts w:eastAsia="Calibri"/>
          <w:sz w:val="28"/>
          <w:szCs w:val="28"/>
        </w:rPr>
        <w:t>ь</w:t>
      </w:r>
      <w:r w:rsidR="0081471C" w:rsidRPr="00E313F0">
        <w:rPr>
          <w:rFonts w:eastAsia="Calibri"/>
          <w:sz w:val="28"/>
          <w:szCs w:val="28"/>
        </w:rPr>
        <w:t>) предыдущего ребенка (детей);</w:t>
      </w:r>
    </w:p>
    <w:p w:rsidR="006D3AD1" w:rsidRDefault="006D3AD1" w:rsidP="006D3AD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 способе перечисления ЕДВ (на индивидуальный счет в финансово-кредитном учреждении Российской Федерации или через районное отделение федеральной почтовой связи).</w:t>
      </w:r>
    </w:p>
    <w:p w:rsidR="00C6074D" w:rsidRPr="004B1CCE" w:rsidRDefault="00C6074D" w:rsidP="00C607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CCE">
        <w:rPr>
          <w:rFonts w:ascii="Times New Roman" w:hAnsi="Times New Roman" w:cs="Times New Roman"/>
          <w:sz w:val="28"/>
          <w:szCs w:val="28"/>
        </w:rPr>
        <w:t>Документы (сведения), указанные в абзац</w:t>
      </w:r>
      <w:r>
        <w:rPr>
          <w:rFonts w:ascii="Times New Roman" w:hAnsi="Times New Roman" w:cs="Times New Roman"/>
          <w:sz w:val="28"/>
          <w:szCs w:val="28"/>
        </w:rPr>
        <w:t>е 6</w:t>
      </w:r>
      <w:r w:rsidRPr="004B1CCE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предоставляются заявителем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4B1CCE">
        <w:rPr>
          <w:rFonts w:ascii="Times New Roman" w:hAnsi="Times New Roman" w:cs="Times New Roman"/>
          <w:sz w:val="28"/>
          <w:szCs w:val="28"/>
        </w:rPr>
        <w:t>.</w:t>
      </w:r>
    </w:p>
    <w:p w:rsidR="00C6074D" w:rsidRDefault="00C6074D" w:rsidP="00C6074D">
      <w:pPr>
        <w:ind w:firstLine="709"/>
        <w:jc w:val="both"/>
        <w:rPr>
          <w:rFonts w:eastAsia="Calibri"/>
          <w:sz w:val="28"/>
          <w:szCs w:val="28"/>
        </w:rPr>
      </w:pPr>
      <w:r w:rsidRPr="004B1CCE">
        <w:rPr>
          <w:rFonts w:eastAsia="Calibri"/>
          <w:sz w:val="28"/>
          <w:szCs w:val="28"/>
        </w:rPr>
        <w:t xml:space="preserve">Заявитель вправе представить документы, указанные в </w:t>
      </w:r>
      <w:hyperlink r:id="rId19" w:tooltip="https://login.consultant.ru/link/?req=doc&amp;base=RLAW072&amp;n=215735&amp;dst=100227" w:history="1">
        <w:r w:rsidRPr="004B1CCE">
          <w:rPr>
            <w:rFonts w:eastAsia="Calibri"/>
            <w:sz w:val="28"/>
            <w:szCs w:val="28"/>
          </w:rPr>
          <w:t xml:space="preserve">абзацах </w:t>
        </w:r>
        <w:r>
          <w:rPr>
            <w:rFonts w:eastAsia="Calibri"/>
            <w:sz w:val="28"/>
            <w:szCs w:val="28"/>
          </w:rPr>
          <w:t>2</w:t>
        </w:r>
        <w:r w:rsidRPr="004B1CCE">
          <w:rPr>
            <w:rFonts w:eastAsia="Calibri"/>
            <w:sz w:val="28"/>
            <w:szCs w:val="28"/>
          </w:rPr>
          <w:t xml:space="preserve"> – </w:t>
        </w:r>
        <w:r>
          <w:rPr>
            <w:rFonts w:eastAsia="Calibri"/>
            <w:sz w:val="28"/>
            <w:szCs w:val="28"/>
          </w:rPr>
          <w:t>5</w:t>
        </w:r>
        <w:r w:rsidRPr="004B1CCE">
          <w:rPr>
            <w:rFonts w:eastAsia="Calibri"/>
            <w:sz w:val="28"/>
            <w:szCs w:val="28"/>
          </w:rPr>
          <w:t xml:space="preserve">  </w:t>
        </w:r>
      </w:hyperlink>
      <w:r w:rsidRPr="004B1CCE">
        <w:rPr>
          <w:rFonts w:eastAsia="Calibri"/>
          <w:sz w:val="28"/>
          <w:szCs w:val="28"/>
        </w:rPr>
        <w:t xml:space="preserve"> настоящего пункта по собственной инициативе. В случае их непредставления данные документы запрашиваются ГКУ СЗН не позднее </w:t>
      </w:r>
      <w:r>
        <w:rPr>
          <w:rFonts w:eastAsia="Calibri"/>
          <w:sz w:val="28"/>
          <w:szCs w:val="28"/>
        </w:rPr>
        <w:t>1</w:t>
      </w:r>
      <w:r w:rsidRPr="004B1CCE">
        <w:rPr>
          <w:rFonts w:eastAsia="Calibri"/>
          <w:sz w:val="28"/>
          <w:szCs w:val="28"/>
        </w:rPr>
        <w:t xml:space="preserve"> рабоч</w:t>
      </w:r>
      <w:r>
        <w:rPr>
          <w:rFonts w:eastAsia="Calibri"/>
          <w:sz w:val="28"/>
          <w:szCs w:val="28"/>
        </w:rPr>
        <w:t>его</w:t>
      </w:r>
      <w:r w:rsidRPr="004B1CCE">
        <w:rPr>
          <w:rFonts w:eastAsia="Calibri"/>
          <w:sz w:val="28"/>
          <w:szCs w:val="28"/>
        </w:rPr>
        <w:t xml:space="preserve"> дн</w:t>
      </w:r>
      <w:r>
        <w:rPr>
          <w:rFonts w:eastAsia="Calibri"/>
          <w:sz w:val="28"/>
          <w:szCs w:val="28"/>
        </w:rPr>
        <w:t>я</w:t>
      </w:r>
      <w:r w:rsidRPr="004B1CCE">
        <w:rPr>
          <w:rFonts w:eastAsia="Calibri"/>
          <w:sz w:val="28"/>
          <w:szCs w:val="28"/>
        </w:rPr>
        <w:t>, следующ</w:t>
      </w:r>
      <w:r>
        <w:rPr>
          <w:rFonts w:eastAsia="Calibri"/>
          <w:sz w:val="28"/>
          <w:szCs w:val="28"/>
        </w:rPr>
        <w:t>его</w:t>
      </w:r>
      <w:r w:rsidRPr="004B1CCE">
        <w:rPr>
          <w:rFonts w:eastAsia="Calibri"/>
          <w:sz w:val="28"/>
          <w:szCs w:val="28"/>
        </w:rPr>
        <w:t xml:space="preserve"> за днем поступления заявления, с использованием единой системы межведомственного электронного взаимодействия в органах и (или) организациях, в распоряжении которых они находятся. </w:t>
      </w:r>
    </w:p>
    <w:p w:rsidR="00CB08BE" w:rsidRPr="00102795" w:rsidRDefault="00F43EA9" w:rsidP="006D3A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B08BE" w:rsidRPr="003042E6">
        <w:rPr>
          <w:sz w:val="28"/>
          <w:szCs w:val="28"/>
        </w:rPr>
        <w:t>. Заявление и документы</w:t>
      </w:r>
      <w:r w:rsidR="00CB08BE">
        <w:rPr>
          <w:sz w:val="28"/>
          <w:szCs w:val="28"/>
        </w:rPr>
        <w:t xml:space="preserve"> </w:t>
      </w:r>
      <w:r w:rsidR="00C6074D">
        <w:rPr>
          <w:sz w:val="28"/>
          <w:szCs w:val="28"/>
        </w:rPr>
        <w:t xml:space="preserve">(сведения) </w:t>
      </w:r>
      <w:r w:rsidR="00CB08BE">
        <w:rPr>
          <w:sz w:val="28"/>
          <w:szCs w:val="28"/>
        </w:rPr>
        <w:t xml:space="preserve">подаются </w:t>
      </w:r>
      <w:r w:rsidR="00CB08BE" w:rsidRPr="00102795">
        <w:rPr>
          <w:sz w:val="28"/>
          <w:szCs w:val="28"/>
        </w:rPr>
        <w:t>одним из следующих способов:</w:t>
      </w:r>
    </w:p>
    <w:p w:rsidR="00CB08BE" w:rsidRPr="00102795" w:rsidRDefault="00CB08BE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2795">
        <w:rPr>
          <w:rFonts w:eastAsia="Calibri"/>
          <w:sz w:val="28"/>
          <w:szCs w:val="28"/>
        </w:rPr>
        <w:t xml:space="preserve">- через многофункциональный центр предоставления государственных </w:t>
      </w:r>
      <w:r>
        <w:rPr>
          <w:rFonts w:eastAsia="Calibri"/>
          <w:sz w:val="28"/>
          <w:szCs w:val="28"/>
        </w:rPr>
        <w:br/>
      </w:r>
      <w:r w:rsidRPr="00102795">
        <w:rPr>
          <w:rFonts w:eastAsia="Calibri"/>
          <w:sz w:val="28"/>
          <w:szCs w:val="28"/>
        </w:rPr>
        <w:t>и муниципальных услуг;</w:t>
      </w:r>
    </w:p>
    <w:p w:rsidR="00CB08BE" w:rsidRDefault="00CB08BE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2795">
        <w:rPr>
          <w:rFonts w:eastAsia="Calibri"/>
          <w:sz w:val="28"/>
          <w:szCs w:val="28"/>
        </w:rPr>
        <w:t xml:space="preserve">- в электронном виде с использованием федеральной государственной информационной системы </w:t>
      </w:r>
      <w:r>
        <w:rPr>
          <w:rFonts w:eastAsia="Calibri"/>
          <w:sz w:val="28"/>
          <w:szCs w:val="28"/>
        </w:rPr>
        <w:t>«</w:t>
      </w:r>
      <w:r w:rsidRPr="00102795">
        <w:rPr>
          <w:rFonts w:eastAsia="Calibri"/>
          <w:sz w:val="28"/>
          <w:szCs w:val="28"/>
        </w:rPr>
        <w:t>Единый портал государственных и муниципальных услуг</w:t>
      </w:r>
      <w:r w:rsidR="006B51E1">
        <w:rPr>
          <w:rFonts w:eastAsia="Calibri"/>
          <w:sz w:val="28"/>
          <w:szCs w:val="28"/>
        </w:rPr>
        <w:t xml:space="preserve"> (функций)</w:t>
      </w:r>
      <w:r>
        <w:rPr>
          <w:rFonts w:eastAsia="Calibri"/>
          <w:sz w:val="28"/>
          <w:szCs w:val="28"/>
        </w:rPr>
        <w:t>»</w:t>
      </w:r>
      <w:r w:rsidRPr="00102795">
        <w:rPr>
          <w:rFonts w:eastAsia="Calibri"/>
          <w:sz w:val="28"/>
          <w:szCs w:val="28"/>
        </w:rPr>
        <w:t xml:space="preserve"> (далее - единый портал).</w:t>
      </w:r>
    </w:p>
    <w:p w:rsidR="00C6074D" w:rsidRPr="00604077" w:rsidRDefault="00C6074D" w:rsidP="00C6074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9. </w:t>
      </w:r>
      <w:proofErr w:type="gramStart"/>
      <w:r w:rsidRPr="00604077">
        <w:rPr>
          <w:rFonts w:eastAsia="Calibri"/>
          <w:sz w:val="28"/>
          <w:szCs w:val="28"/>
        </w:rPr>
        <w:t xml:space="preserve">Заявление с прилагаемыми документами (сведениями) подается </w:t>
      </w:r>
      <w:r w:rsidRPr="00604077">
        <w:rPr>
          <w:rFonts w:eastAsia="Calibri"/>
          <w:sz w:val="28"/>
          <w:szCs w:val="28"/>
        </w:rPr>
        <w:br/>
        <w:t xml:space="preserve">в электронной форме с использованием простой электронной подписи </w:t>
      </w:r>
      <w:r w:rsidRPr="00604077">
        <w:rPr>
          <w:rFonts w:eastAsia="Calibri"/>
          <w:sz w:val="28"/>
          <w:szCs w:val="28"/>
        </w:rPr>
        <w:br/>
        <w:t xml:space="preserve">при условии, что личность заявителя установлена при личном приеме </w:t>
      </w:r>
      <w:r>
        <w:rPr>
          <w:rFonts w:eastAsia="Calibri"/>
          <w:sz w:val="28"/>
          <w:szCs w:val="28"/>
        </w:rPr>
        <w:t xml:space="preserve">                            </w:t>
      </w:r>
      <w:r w:rsidRPr="00604077">
        <w:rPr>
          <w:rFonts w:eastAsia="Calibri"/>
          <w:sz w:val="28"/>
          <w:szCs w:val="28"/>
        </w:rPr>
        <w:t xml:space="preserve">при выдаче ключа простой электронной подписи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604077">
        <w:rPr>
          <w:rFonts w:eastAsia="Calibri"/>
          <w:sz w:val="28"/>
          <w:szCs w:val="28"/>
        </w:rPr>
        <w:br/>
        <w:t>в электронной форме, в установленном</w:t>
      </w:r>
      <w:proofErr w:type="gramEnd"/>
      <w:r w:rsidRPr="00604077">
        <w:rPr>
          <w:rFonts w:eastAsia="Calibri"/>
          <w:sz w:val="28"/>
          <w:szCs w:val="28"/>
        </w:rPr>
        <w:t xml:space="preserve"> Правительством Российской Федерации порядке.</w:t>
      </w:r>
    </w:p>
    <w:p w:rsidR="00C6074D" w:rsidRPr="00604077" w:rsidRDefault="00C6074D" w:rsidP="00C6074D">
      <w:pPr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Регистрация заявления с прилагаемыми документами (сведениями) осуществляется не </w:t>
      </w:r>
      <w:r w:rsidRPr="0029751F">
        <w:rPr>
          <w:rFonts w:eastAsia="Calibri"/>
          <w:sz w:val="28"/>
          <w:szCs w:val="28"/>
        </w:rPr>
        <w:t>позднее 1 рабочего</w:t>
      </w:r>
      <w:r w:rsidRPr="00604077">
        <w:rPr>
          <w:rFonts w:eastAsia="Calibri"/>
          <w:sz w:val="28"/>
          <w:szCs w:val="28"/>
        </w:rPr>
        <w:t xml:space="preserve"> дня со дня поступления заявления </w:t>
      </w:r>
      <w:r>
        <w:rPr>
          <w:rFonts w:eastAsia="Calibri"/>
          <w:sz w:val="28"/>
          <w:szCs w:val="28"/>
        </w:rPr>
        <w:t xml:space="preserve">                      </w:t>
      </w:r>
      <w:r w:rsidRPr="00604077">
        <w:rPr>
          <w:rFonts w:eastAsia="Calibri"/>
          <w:sz w:val="28"/>
          <w:szCs w:val="28"/>
        </w:rPr>
        <w:t>в ГКУ СЗН.</w:t>
      </w:r>
    </w:p>
    <w:p w:rsidR="00C6074D" w:rsidRPr="00604077" w:rsidRDefault="00C6074D" w:rsidP="00C6074D">
      <w:pPr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При подаче заявления посредством единого портала ГКУ СЗН в случае необходимости представления документов (сведений), обязанность </w:t>
      </w:r>
      <w:r w:rsidRPr="00604077">
        <w:rPr>
          <w:rFonts w:eastAsia="Calibri"/>
          <w:sz w:val="28"/>
          <w:szCs w:val="28"/>
        </w:rPr>
        <w:br/>
        <w:t>по представлению которых возложена на заявителя, не позднее 1 рабочего дня со дня регистрации заявления направляет заявителю через единый портал уведомление о необходимости представления документов (сведений).</w:t>
      </w:r>
    </w:p>
    <w:p w:rsidR="00C6074D" w:rsidRDefault="00C6074D" w:rsidP="00C6074D">
      <w:pPr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Заявитель в течение 5 рабочих дней со дня получения уведомления </w:t>
      </w:r>
      <w:r w:rsidRPr="00604077">
        <w:rPr>
          <w:rFonts w:eastAsia="Calibri"/>
          <w:sz w:val="28"/>
          <w:szCs w:val="28"/>
        </w:rPr>
        <w:br/>
        <w:t>от ГКУ</w:t>
      </w:r>
      <w:r>
        <w:rPr>
          <w:rFonts w:eastAsia="Calibri"/>
          <w:sz w:val="28"/>
          <w:szCs w:val="28"/>
        </w:rPr>
        <w:t xml:space="preserve"> </w:t>
      </w:r>
      <w:r w:rsidRPr="00604077">
        <w:rPr>
          <w:rFonts w:eastAsia="Calibri"/>
          <w:sz w:val="28"/>
          <w:szCs w:val="28"/>
        </w:rPr>
        <w:t>СЗН представляет необходимые документы (сведения).</w:t>
      </w:r>
    </w:p>
    <w:p w:rsidR="00C6074D" w:rsidRDefault="00C6074D" w:rsidP="00C6074D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lastRenderedPageBreak/>
        <w:t>Срок рассмотрения заявления о назначении ЕДВ приостанавливается                   на 10 рабочих дней в случае непоступления документов (сведений), запрашиваемых посредством единой системы межведомственного электронного взаимодействия.</w:t>
      </w:r>
    </w:p>
    <w:p w:rsidR="00C6074D" w:rsidRPr="009F42ED" w:rsidRDefault="00C6074D" w:rsidP="00C6074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="00075B1A">
        <w:rPr>
          <w:rFonts w:eastAsia="Calibri"/>
          <w:sz w:val="28"/>
          <w:szCs w:val="28"/>
        </w:rPr>
        <w:t xml:space="preserve">. </w:t>
      </w:r>
      <w:r w:rsidRPr="009F42ED">
        <w:rPr>
          <w:rFonts w:eastAsia="Calibri"/>
          <w:sz w:val="28"/>
          <w:szCs w:val="28"/>
        </w:rPr>
        <w:t>Основаниями для отказа в приеме заявления о назначении ЕДВ являются:</w:t>
      </w:r>
    </w:p>
    <w:p w:rsidR="00C6074D" w:rsidRPr="009F42ED" w:rsidRDefault="00C6074D" w:rsidP="00C6074D">
      <w:pPr>
        <w:ind w:firstLine="708"/>
        <w:jc w:val="both"/>
        <w:rPr>
          <w:rFonts w:eastAsia="Calibri"/>
          <w:sz w:val="28"/>
          <w:szCs w:val="28"/>
        </w:rPr>
      </w:pPr>
      <w:r w:rsidRPr="009F42ED">
        <w:rPr>
          <w:rFonts w:eastAsia="Calibri"/>
          <w:sz w:val="28"/>
          <w:szCs w:val="28"/>
        </w:rPr>
        <w:t>а) неполное или некорректное заполнение полей в форме заявления,             в том числе в интерактивной форме на едином портале;</w:t>
      </w:r>
    </w:p>
    <w:p w:rsidR="00C6074D" w:rsidRPr="009F42ED" w:rsidRDefault="00C6074D" w:rsidP="00C6074D">
      <w:pPr>
        <w:ind w:firstLine="708"/>
        <w:jc w:val="both"/>
        <w:rPr>
          <w:rFonts w:eastAsia="Calibri"/>
          <w:sz w:val="28"/>
          <w:szCs w:val="28"/>
        </w:rPr>
      </w:pPr>
      <w:r w:rsidRPr="009F42ED">
        <w:rPr>
          <w:rFonts w:eastAsia="Calibri"/>
          <w:sz w:val="28"/>
          <w:szCs w:val="28"/>
        </w:rPr>
        <w:t>б) представление документов (сведений)</w:t>
      </w:r>
      <w:r w:rsidR="0065115E">
        <w:rPr>
          <w:rFonts w:eastAsia="Calibri"/>
          <w:sz w:val="28"/>
          <w:szCs w:val="28"/>
        </w:rPr>
        <w:t>,</w:t>
      </w:r>
      <w:r w:rsidRPr="009F42ED">
        <w:rPr>
          <w:rFonts w:eastAsia="Calibri"/>
          <w:sz w:val="28"/>
          <w:szCs w:val="28"/>
        </w:rPr>
        <w:t xml:space="preserve"> содержащих подчистки </w:t>
      </w:r>
      <w:r w:rsidRPr="009F42ED">
        <w:rPr>
          <w:rFonts w:eastAsia="Calibri"/>
          <w:sz w:val="28"/>
          <w:szCs w:val="28"/>
        </w:rPr>
        <w:br/>
        <w:t>и исправления текста, не заверенные в порядке, установленном законодательством Российской Федерации;</w:t>
      </w:r>
    </w:p>
    <w:p w:rsidR="00C6074D" w:rsidRPr="009F42ED" w:rsidRDefault="00C6074D" w:rsidP="00C6074D">
      <w:pPr>
        <w:ind w:firstLine="708"/>
        <w:jc w:val="both"/>
        <w:rPr>
          <w:rFonts w:eastAsia="Calibri"/>
          <w:sz w:val="28"/>
          <w:szCs w:val="28"/>
        </w:rPr>
      </w:pPr>
      <w:r w:rsidRPr="009F42ED">
        <w:rPr>
          <w:rFonts w:eastAsia="Calibri"/>
          <w:sz w:val="28"/>
          <w:szCs w:val="28"/>
        </w:rPr>
        <w:t xml:space="preserve">в) подача заявления о назначении ЕДВ лицом, не уполномоченным </w:t>
      </w:r>
      <w:r w:rsidRPr="009F42ED">
        <w:rPr>
          <w:rFonts w:eastAsia="Calibri"/>
          <w:sz w:val="28"/>
          <w:szCs w:val="28"/>
        </w:rPr>
        <w:br/>
        <w:t>на осуществление таких действий;</w:t>
      </w:r>
    </w:p>
    <w:p w:rsidR="00C6074D" w:rsidRPr="009F42ED" w:rsidRDefault="00C6074D" w:rsidP="00C6074D">
      <w:pPr>
        <w:ind w:firstLine="708"/>
        <w:jc w:val="both"/>
        <w:rPr>
          <w:rFonts w:eastAsia="Calibri"/>
          <w:sz w:val="28"/>
          <w:szCs w:val="28"/>
        </w:rPr>
      </w:pPr>
      <w:r w:rsidRPr="009F42ED">
        <w:rPr>
          <w:rFonts w:eastAsia="Calibri"/>
          <w:sz w:val="28"/>
          <w:szCs w:val="28"/>
        </w:rPr>
        <w:t>г) представление документов (сведений)</w:t>
      </w:r>
      <w:r w:rsidR="00E31F7B">
        <w:rPr>
          <w:rFonts w:eastAsia="Calibri"/>
          <w:sz w:val="28"/>
          <w:szCs w:val="28"/>
        </w:rPr>
        <w:t>,</w:t>
      </w:r>
      <w:r w:rsidRPr="009F42ED">
        <w:rPr>
          <w:rFonts w:eastAsia="Calibri"/>
          <w:sz w:val="28"/>
          <w:szCs w:val="28"/>
        </w:rPr>
        <w:t xml:space="preserve"> содержащих повреждения, наличие которых не позволяет в полном объеме использовать информацию, содержащуюся в них, для </w:t>
      </w:r>
      <w:r w:rsidRPr="006B51E1">
        <w:rPr>
          <w:rFonts w:eastAsia="Calibri"/>
          <w:sz w:val="28"/>
          <w:szCs w:val="28"/>
        </w:rPr>
        <w:t>предоставления</w:t>
      </w:r>
      <w:r w:rsidR="00CD10D3">
        <w:rPr>
          <w:rFonts w:eastAsia="Calibri"/>
          <w:sz w:val="28"/>
          <w:szCs w:val="28"/>
        </w:rPr>
        <w:t xml:space="preserve"> ЕДВ</w:t>
      </w:r>
      <w:r w:rsidRPr="009F42ED">
        <w:rPr>
          <w:rFonts w:eastAsia="Calibri"/>
          <w:sz w:val="28"/>
          <w:szCs w:val="28"/>
        </w:rPr>
        <w:t>;</w:t>
      </w:r>
    </w:p>
    <w:p w:rsidR="00C6074D" w:rsidRPr="009F42ED" w:rsidRDefault="00C6074D" w:rsidP="00C6074D">
      <w:pPr>
        <w:ind w:firstLine="708"/>
        <w:jc w:val="both"/>
        <w:rPr>
          <w:rFonts w:eastAsia="Calibri"/>
          <w:sz w:val="28"/>
          <w:szCs w:val="28"/>
        </w:rPr>
      </w:pPr>
      <w:proofErr w:type="spellStart"/>
      <w:r w:rsidRPr="009F42ED">
        <w:rPr>
          <w:rFonts w:eastAsia="Calibri"/>
          <w:sz w:val="28"/>
          <w:szCs w:val="28"/>
        </w:rPr>
        <w:t>д</w:t>
      </w:r>
      <w:proofErr w:type="spellEnd"/>
      <w:r w:rsidRPr="009F42ED">
        <w:rPr>
          <w:rFonts w:eastAsia="Calibri"/>
          <w:sz w:val="28"/>
          <w:szCs w:val="28"/>
        </w:rPr>
        <w:t>) представление документов (сведений), не соответствующих по форме                  или содержанию требованиям законодательства Российской Федерации;</w:t>
      </w:r>
    </w:p>
    <w:p w:rsidR="00C6074D" w:rsidRPr="00E31F7B" w:rsidRDefault="00C6074D" w:rsidP="00C6074D">
      <w:pPr>
        <w:ind w:firstLine="708"/>
        <w:jc w:val="both"/>
        <w:rPr>
          <w:rFonts w:eastAsia="Calibri"/>
          <w:sz w:val="28"/>
          <w:szCs w:val="28"/>
        </w:rPr>
      </w:pPr>
      <w:r w:rsidRPr="009F42ED">
        <w:rPr>
          <w:rFonts w:eastAsia="Calibri"/>
          <w:sz w:val="28"/>
          <w:szCs w:val="28"/>
        </w:rPr>
        <w:t>е</w:t>
      </w:r>
      <w:r w:rsidRPr="00E31F7B">
        <w:rPr>
          <w:rFonts w:eastAsia="Calibri"/>
          <w:sz w:val="28"/>
          <w:szCs w:val="28"/>
        </w:rPr>
        <w:t>) заявление подано в электронной форме с нарушением установленных требований.</w:t>
      </w:r>
    </w:p>
    <w:p w:rsidR="00C6074D" w:rsidRPr="009F42ED" w:rsidRDefault="00C6074D" w:rsidP="00C6074D">
      <w:pPr>
        <w:ind w:firstLine="708"/>
        <w:jc w:val="both"/>
        <w:rPr>
          <w:rFonts w:eastAsia="Calibri"/>
          <w:sz w:val="28"/>
          <w:szCs w:val="28"/>
        </w:rPr>
      </w:pPr>
      <w:r w:rsidRPr="00E31F7B">
        <w:rPr>
          <w:rFonts w:eastAsia="Calibri"/>
          <w:sz w:val="28"/>
          <w:szCs w:val="28"/>
        </w:rPr>
        <w:t>11. Заявитель</w:t>
      </w:r>
      <w:r w:rsidRPr="009F42ED">
        <w:rPr>
          <w:rFonts w:eastAsia="Calibri"/>
          <w:sz w:val="28"/>
          <w:szCs w:val="28"/>
        </w:rPr>
        <w:t xml:space="preserve"> несет ответственность за неполноту и недостоверность сведений, указанных в заявлении о назначении ЕДВ, в соответствии                                                с законодательством Российской Федерации.</w:t>
      </w:r>
    </w:p>
    <w:p w:rsidR="00C6074D" w:rsidRDefault="00C6074D" w:rsidP="00C6074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12. </w:t>
      </w:r>
      <w:r w:rsidRPr="00B75C72">
        <w:rPr>
          <w:sz w:val="28"/>
          <w:szCs w:val="28"/>
        </w:rPr>
        <w:t xml:space="preserve">Решение о </w:t>
      </w:r>
      <w:r>
        <w:rPr>
          <w:sz w:val="28"/>
          <w:szCs w:val="28"/>
        </w:rPr>
        <w:t>назначении ЕДВ</w:t>
      </w:r>
      <w:r w:rsidRPr="00B75C72">
        <w:rPr>
          <w:sz w:val="28"/>
          <w:szCs w:val="28"/>
        </w:rPr>
        <w:t xml:space="preserve"> или об отказе в </w:t>
      </w:r>
      <w:r>
        <w:rPr>
          <w:sz w:val="28"/>
          <w:szCs w:val="28"/>
        </w:rPr>
        <w:t>назначении ЕДВ</w:t>
      </w:r>
      <w:r w:rsidRPr="00B75C72">
        <w:rPr>
          <w:sz w:val="28"/>
          <w:szCs w:val="28"/>
        </w:rPr>
        <w:t xml:space="preserve"> принимается ГКУ СЗН в течение </w:t>
      </w:r>
      <w:r>
        <w:rPr>
          <w:sz w:val="28"/>
          <w:szCs w:val="28"/>
        </w:rPr>
        <w:t>5</w:t>
      </w:r>
      <w:r w:rsidRPr="00B75C72">
        <w:rPr>
          <w:sz w:val="28"/>
          <w:szCs w:val="28"/>
        </w:rPr>
        <w:t xml:space="preserve"> рабочих дней со дня подачи заявления </w:t>
      </w:r>
      <w:r>
        <w:rPr>
          <w:sz w:val="28"/>
          <w:szCs w:val="28"/>
        </w:rPr>
        <w:t xml:space="preserve">                    </w:t>
      </w:r>
      <w:r w:rsidRPr="00B75C72">
        <w:rPr>
          <w:sz w:val="28"/>
          <w:szCs w:val="28"/>
        </w:rPr>
        <w:t xml:space="preserve">и необходимых документов, указанных в пункте </w:t>
      </w:r>
      <w:r>
        <w:rPr>
          <w:sz w:val="28"/>
          <w:szCs w:val="28"/>
        </w:rPr>
        <w:t>7</w:t>
      </w:r>
      <w:r w:rsidRPr="00B75C72">
        <w:rPr>
          <w:sz w:val="28"/>
          <w:szCs w:val="28"/>
        </w:rPr>
        <w:t xml:space="preserve"> настоящего Порядка.</w:t>
      </w:r>
    </w:p>
    <w:p w:rsidR="00881F8D" w:rsidRDefault="00C6074D" w:rsidP="00C6074D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13. </w:t>
      </w:r>
      <w:r w:rsidR="0081471C" w:rsidRPr="00E313F0">
        <w:rPr>
          <w:rFonts w:eastAsia="Calibri"/>
          <w:sz w:val="28"/>
          <w:szCs w:val="28"/>
        </w:rPr>
        <w:t xml:space="preserve">Основаниями для отказа в назначении </w:t>
      </w:r>
      <w:r>
        <w:rPr>
          <w:rFonts w:eastAsia="Calibri"/>
          <w:sz w:val="28"/>
          <w:szCs w:val="28"/>
        </w:rPr>
        <w:t>ЕДВ</w:t>
      </w:r>
      <w:r w:rsidR="0081471C" w:rsidRPr="00E313F0">
        <w:rPr>
          <w:rFonts w:eastAsia="Calibri"/>
          <w:sz w:val="28"/>
          <w:szCs w:val="28"/>
        </w:rPr>
        <w:t xml:space="preserve"> являются:</w:t>
      </w:r>
    </w:p>
    <w:p w:rsidR="00C6074D" w:rsidRDefault="00C6074D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</w:t>
      </w:r>
      <w:r w:rsidR="00726301">
        <w:rPr>
          <w:rFonts w:eastAsia="Calibri"/>
          <w:sz w:val="28"/>
          <w:szCs w:val="28"/>
        </w:rPr>
        <w:t xml:space="preserve">) </w:t>
      </w:r>
      <w:r w:rsidRPr="009F42ED">
        <w:rPr>
          <w:rFonts w:eastAsia="Calibri"/>
          <w:sz w:val="28"/>
          <w:szCs w:val="28"/>
        </w:rPr>
        <w:t xml:space="preserve">несоответствие заявителя категории лиц, имеющих право </w:t>
      </w:r>
      <w:r w:rsidRPr="009F42ED">
        <w:rPr>
          <w:rFonts w:eastAsia="Calibri"/>
          <w:sz w:val="28"/>
          <w:szCs w:val="28"/>
        </w:rPr>
        <w:br/>
        <w:t>на предоставление</w:t>
      </w:r>
      <w:r w:rsidR="00CD10D3">
        <w:rPr>
          <w:rFonts w:eastAsia="Calibri"/>
          <w:sz w:val="28"/>
          <w:szCs w:val="28"/>
        </w:rPr>
        <w:t xml:space="preserve"> ЕДВ</w:t>
      </w:r>
      <w:r w:rsidRPr="009F42ED">
        <w:rPr>
          <w:rFonts w:eastAsia="Calibri"/>
          <w:sz w:val="28"/>
          <w:szCs w:val="28"/>
        </w:rPr>
        <w:t>;</w:t>
      </w:r>
      <w:r>
        <w:rPr>
          <w:rFonts w:eastAsia="Calibri"/>
          <w:sz w:val="28"/>
          <w:szCs w:val="28"/>
        </w:rPr>
        <w:t xml:space="preserve"> </w:t>
      </w:r>
    </w:p>
    <w:p w:rsidR="00C6074D" w:rsidRDefault="00C6074D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Pr="009F42ED">
        <w:rPr>
          <w:rFonts w:eastAsia="Calibri"/>
          <w:sz w:val="28"/>
          <w:szCs w:val="28"/>
        </w:rPr>
        <w:t xml:space="preserve">представление документов (сведений) в соответствии с пунктом </w:t>
      </w:r>
      <w:r w:rsidRPr="009F42ED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7</w:t>
      </w:r>
      <w:r w:rsidRPr="009F42ED">
        <w:rPr>
          <w:rFonts w:eastAsia="Calibri"/>
          <w:sz w:val="28"/>
          <w:szCs w:val="28"/>
        </w:rPr>
        <w:t xml:space="preserve"> настоящего Порядка, противоречащих сведениям, полученным в ходе межведомственного информационного взаимодействия в электронной форме;</w:t>
      </w:r>
    </w:p>
    <w:p w:rsidR="00C6074D" w:rsidRDefault="00C6074D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</w:t>
      </w:r>
      <w:r w:rsidRPr="009F42ED">
        <w:rPr>
          <w:rFonts w:eastAsia="Calibri"/>
          <w:sz w:val="28"/>
          <w:szCs w:val="28"/>
        </w:rPr>
        <w:t>представление заявителем неполного комплекта документов (сведений);</w:t>
      </w:r>
    </w:p>
    <w:p w:rsidR="00881F8D" w:rsidRDefault="00C6074D" w:rsidP="00AB7A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="00726301">
        <w:rPr>
          <w:rFonts w:eastAsia="Calibri"/>
          <w:sz w:val="28"/>
          <w:szCs w:val="28"/>
        </w:rPr>
        <w:t xml:space="preserve">) </w:t>
      </w:r>
      <w:r w:rsidR="00881F8D">
        <w:rPr>
          <w:rFonts w:eastAsia="Calibri"/>
          <w:sz w:val="28"/>
          <w:szCs w:val="28"/>
        </w:rPr>
        <w:t xml:space="preserve"> </w:t>
      </w:r>
      <w:r w:rsidR="0081471C" w:rsidRPr="00E313F0">
        <w:rPr>
          <w:rFonts w:eastAsia="Calibri"/>
          <w:sz w:val="28"/>
          <w:szCs w:val="28"/>
        </w:rPr>
        <w:t>истечение срока</w:t>
      </w:r>
      <w:r>
        <w:rPr>
          <w:rFonts w:eastAsia="Calibri"/>
          <w:sz w:val="28"/>
          <w:szCs w:val="28"/>
        </w:rPr>
        <w:t xml:space="preserve"> обращения</w:t>
      </w:r>
      <w:r w:rsidR="00881F8D">
        <w:rPr>
          <w:rFonts w:eastAsia="Calibri"/>
          <w:sz w:val="28"/>
          <w:szCs w:val="28"/>
        </w:rPr>
        <w:t xml:space="preserve">, </w:t>
      </w:r>
      <w:r w:rsidR="00881F8D" w:rsidRPr="00604D96">
        <w:rPr>
          <w:rFonts w:eastAsia="Calibri"/>
          <w:sz w:val="28"/>
          <w:szCs w:val="28"/>
        </w:rPr>
        <w:t xml:space="preserve">указанного в пункте </w:t>
      </w:r>
      <w:r>
        <w:rPr>
          <w:rFonts w:eastAsia="Calibri"/>
          <w:sz w:val="28"/>
          <w:szCs w:val="28"/>
        </w:rPr>
        <w:t>6</w:t>
      </w:r>
      <w:r w:rsidR="00881F8D" w:rsidRPr="00604D96">
        <w:rPr>
          <w:rFonts w:eastAsia="Calibri"/>
          <w:sz w:val="28"/>
          <w:szCs w:val="28"/>
        </w:rPr>
        <w:t xml:space="preserve"> настоящего Порядка</w:t>
      </w:r>
      <w:r w:rsidR="00726301" w:rsidRPr="00604D96">
        <w:rPr>
          <w:rFonts w:eastAsia="Calibri"/>
          <w:sz w:val="28"/>
          <w:szCs w:val="28"/>
        </w:rPr>
        <w:t>.</w:t>
      </w:r>
    </w:p>
    <w:p w:rsidR="00FD72A6" w:rsidRDefault="00C6074D" w:rsidP="00FD72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2A6">
        <w:rPr>
          <w:rFonts w:ascii="Times New Roman" w:hAnsi="Times New Roman" w:cs="Times New Roman"/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="00FD72A6" w:rsidRPr="00B75C72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</w:t>
      </w:r>
      <w:r w:rsidR="00FD72A6">
        <w:rPr>
          <w:rFonts w:ascii="Times New Roman" w:hAnsi="Times New Roman" w:cs="Times New Roman"/>
          <w:sz w:val="28"/>
          <w:szCs w:val="28"/>
        </w:rPr>
        <w:t xml:space="preserve">в назначении ЕДВ </w:t>
      </w:r>
      <w:r w:rsidR="00FD72A6" w:rsidRPr="00B75C72">
        <w:rPr>
          <w:rFonts w:ascii="Times New Roman" w:hAnsi="Times New Roman" w:cs="Times New Roman"/>
          <w:sz w:val="28"/>
          <w:szCs w:val="28"/>
        </w:rPr>
        <w:t xml:space="preserve">гражданин извещается в течение </w:t>
      </w:r>
      <w:r w:rsidR="00FD72A6">
        <w:rPr>
          <w:rFonts w:ascii="Times New Roman" w:hAnsi="Times New Roman" w:cs="Times New Roman"/>
          <w:sz w:val="28"/>
          <w:szCs w:val="28"/>
        </w:rPr>
        <w:t>2</w:t>
      </w:r>
      <w:r w:rsidR="00FD72A6" w:rsidRPr="00B75C72">
        <w:rPr>
          <w:rFonts w:ascii="Times New Roman" w:hAnsi="Times New Roman" w:cs="Times New Roman"/>
          <w:sz w:val="28"/>
          <w:szCs w:val="28"/>
        </w:rPr>
        <w:t xml:space="preserve"> рабочих дней со дня вынесения соответствующего решения способом, указанным в заявлении.</w:t>
      </w:r>
    </w:p>
    <w:p w:rsidR="00FD72A6" w:rsidRDefault="00FD72A6" w:rsidP="00FD72A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15. Информация о принятом решении размещается ГКУ СЗН                                    в государственной информационной системе «Единая централизованная цифровая платформа в социальной сфере» не позднее 1 рабочего дня после принятия решения в соответствии с требованиями, установленными Федеральным </w:t>
      </w:r>
      <w:hyperlink r:id="rId20" w:history="1">
        <w:r w:rsidRPr="00A2565D">
          <w:rPr>
            <w:rFonts w:eastAsia="Calibri"/>
            <w:sz w:val="28"/>
            <w:szCs w:val="28"/>
          </w:rPr>
          <w:t>законом</w:t>
        </w:r>
      </w:hyperlink>
      <w:r>
        <w:rPr>
          <w:rFonts w:eastAsia="Calibri"/>
          <w:sz w:val="28"/>
          <w:szCs w:val="28"/>
        </w:rPr>
        <w:t xml:space="preserve"> «О государственной социальной помощи».</w:t>
      </w:r>
    </w:p>
    <w:p w:rsidR="005A4432" w:rsidRDefault="00FD72A6" w:rsidP="005A443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16. </w:t>
      </w:r>
      <w:r w:rsidR="005A4432" w:rsidRPr="00AA3EFB">
        <w:rPr>
          <w:sz w:val="28"/>
          <w:szCs w:val="28"/>
        </w:rPr>
        <w:t xml:space="preserve">Выплата ЕДВ осуществляется </w:t>
      </w:r>
      <w:r w:rsidR="005A4432">
        <w:rPr>
          <w:rFonts w:eastAsia="Calibri"/>
          <w:sz w:val="28"/>
          <w:szCs w:val="28"/>
        </w:rPr>
        <w:t>не позднее 26 числа месяца, следующего за месяцем принятия решения о ее назначении.</w:t>
      </w:r>
    </w:p>
    <w:p w:rsidR="005A4432" w:rsidRDefault="005A4432" w:rsidP="005A443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Выплата ЕДВ производится через Управление Федеральной почтовой связи Владимирской области - филиал АО «Почта России» или финансово-кредитные учреждения.</w:t>
      </w:r>
    </w:p>
    <w:p w:rsidR="005A4432" w:rsidRDefault="005A4432" w:rsidP="005A44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Расходы по зачислению (доставке) осуществляются из тех же источников.</w:t>
      </w:r>
    </w:p>
    <w:p w:rsidR="0081471C" w:rsidRPr="00E313F0" w:rsidRDefault="00CD10D3" w:rsidP="005A443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E06E9F">
        <w:rPr>
          <w:rFonts w:eastAsia="Calibri"/>
          <w:sz w:val="28"/>
          <w:szCs w:val="28"/>
        </w:rPr>
        <w:t>7</w:t>
      </w:r>
      <w:r w:rsidR="005A4432">
        <w:rPr>
          <w:rFonts w:eastAsia="Calibri"/>
          <w:sz w:val="28"/>
          <w:szCs w:val="28"/>
        </w:rPr>
        <w:t xml:space="preserve">. </w:t>
      </w:r>
      <w:r w:rsidR="0081471C" w:rsidRPr="00E313F0">
        <w:rPr>
          <w:rFonts w:eastAsia="Calibri"/>
          <w:sz w:val="28"/>
          <w:szCs w:val="28"/>
        </w:rPr>
        <w:t xml:space="preserve">Суммы, излишне выплаченные получателям вследствие представления ими документов с заведомо неверными сведениями, сокрытия данных, влияющих на право получения </w:t>
      </w:r>
      <w:r w:rsidR="005A4432">
        <w:rPr>
          <w:rFonts w:eastAsia="Calibri"/>
          <w:sz w:val="28"/>
          <w:szCs w:val="28"/>
        </w:rPr>
        <w:t>ЕДВ</w:t>
      </w:r>
      <w:r w:rsidR="0081471C" w:rsidRPr="00E313F0">
        <w:rPr>
          <w:rFonts w:eastAsia="Calibri"/>
          <w:sz w:val="28"/>
          <w:szCs w:val="28"/>
        </w:rPr>
        <w:t xml:space="preserve"> или на исчисление их размеров, возмещаются этими получателями, а в случае спора - взыскиваются в судебном порядке.</w:t>
      </w:r>
    </w:p>
    <w:p w:rsidR="005A4432" w:rsidRDefault="00E06E9F" w:rsidP="005A443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18</w:t>
      </w:r>
      <w:r w:rsidR="0081471C" w:rsidRPr="00E313F0">
        <w:rPr>
          <w:rFonts w:eastAsia="Calibri"/>
          <w:sz w:val="28"/>
          <w:szCs w:val="28"/>
        </w:rPr>
        <w:t xml:space="preserve">. </w:t>
      </w:r>
      <w:r w:rsidR="005A4432">
        <w:rPr>
          <w:rFonts w:eastAsia="Calibri"/>
          <w:sz w:val="28"/>
          <w:szCs w:val="28"/>
        </w:rPr>
        <w:t>ГКУ СЗН ежемесячно до 5 числа месяца, следующего за отчетным месяцем, направляет в Министерство отчет о произведенных расходах                         из областного бюджета на предоставление единовременной денежной выплаты при рождении ребенка по установленной форме.</w:t>
      </w:r>
    </w:p>
    <w:p w:rsidR="0081471C" w:rsidRPr="00E313F0" w:rsidRDefault="00E06E9F" w:rsidP="00CD10D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19</w:t>
      </w:r>
      <w:r w:rsidR="005A4432">
        <w:rPr>
          <w:rFonts w:eastAsia="Calibri"/>
          <w:sz w:val="28"/>
          <w:szCs w:val="28"/>
        </w:rPr>
        <w:t>. Министерство до 12 числа месяца, следующего за отчетным месяцем, направляет в Министерство финансов Владимирской области сводные отчеты                 о произведенных расходах из областного бюджета в разрезе территорий                      на предоставление единовременной денежной выплаты при рождении ребенка.</w:t>
      </w:r>
    </w:p>
    <w:sectPr w:rsidR="0081471C" w:rsidRPr="00E313F0" w:rsidSect="009466B7">
      <w:pgSz w:w="11906" w:h="16838"/>
      <w:pgMar w:top="1134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B6D" w:rsidRDefault="00BE2B6D" w:rsidP="000D14C3">
      <w:pPr>
        <w:pBdr>
          <w:bottom w:val="none" w:sz="4" w:space="1" w:color="000000"/>
        </w:pBdr>
      </w:pPr>
      <w:r>
        <w:separator/>
      </w:r>
    </w:p>
  </w:endnote>
  <w:endnote w:type="continuationSeparator" w:id="0">
    <w:p w:rsidR="00BE2B6D" w:rsidRDefault="00BE2B6D" w:rsidP="000D14C3">
      <w:pPr>
        <w:pBdr>
          <w:bottom w:val="none" w:sz="4" w:space="1" w:color="000000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6D" w:rsidRDefault="00BE2B6D" w:rsidP="000D14C3">
    <w:pPr>
      <w:pStyle w:val="afd"/>
      <w:pBdr>
        <w:bottom w:val="none" w:sz="4" w:space="1" w:color="000000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6D" w:rsidRDefault="00BE2B6D" w:rsidP="000D14C3">
    <w:pPr>
      <w:pStyle w:val="afd"/>
      <w:pBdr>
        <w:bottom w:val="none" w:sz="4" w:space="1" w:color="000000"/>
      </w:pBd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6D" w:rsidRDefault="00BE2B6D" w:rsidP="000D14C3">
    <w:pPr>
      <w:pStyle w:val="afd"/>
      <w:pBdr>
        <w:bottom w:val="none" w:sz="4" w:space="1" w:color="00000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B6D" w:rsidRDefault="00BE2B6D" w:rsidP="000D14C3">
      <w:pPr>
        <w:pBdr>
          <w:bottom w:val="none" w:sz="4" w:space="1" w:color="000000"/>
        </w:pBdr>
      </w:pPr>
      <w:r>
        <w:separator/>
      </w:r>
    </w:p>
  </w:footnote>
  <w:footnote w:type="continuationSeparator" w:id="0">
    <w:p w:rsidR="00BE2B6D" w:rsidRDefault="00BE2B6D" w:rsidP="000D14C3">
      <w:pPr>
        <w:pBdr>
          <w:bottom w:val="none" w:sz="4" w:space="1" w:color="000000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6D" w:rsidRDefault="00BE2B6D" w:rsidP="000D14C3">
    <w:pPr>
      <w:pStyle w:val="afc"/>
      <w:pBdr>
        <w:bottom w:val="none" w:sz="4" w:space="1" w:color="000000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3779142"/>
      <w:docPartObj>
        <w:docPartGallery w:val="Page Numbers (Top of Page)"/>
        <w:docPartUnique/>
      </w:docPartObj>
    </w:sdtPr>
    <w:sdtContent>
      <w:p w:rsidR="00BE2B6D" w:rsidRDefault="00BE2B6D">
        <w:pPr>
          <w:pStyle w:val="afc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BE2B6D" w:rsidRDefault="00BE2B6D" w:rsidP="000D14C3">
    <w:pPr>
      <w:pStyle w:val="Header"/>
      <w:pBdr>
        <w:bottom w:val="none" w:sz="4" w:space="1" w:color="000000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6D" w:rsidRDefault="00BE2B6D">
    <w:pPr>
      <w:pStyle w:val="af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DA6"/>
    <w:multiLevelType w:val="multilevel"/>
    <w:tmpl w:val="477266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0E6B422E"/>
    <w:multiLevelType w:val="multilevel"/>
    <w:tmpl w:val="490EFD7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1D141D4"/>
    <w:multiLevelType w:val="multilevel"/>
    <w:tmpl w:val="C76AAB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E650DF"/>
    <w:multiLevelType w:val="hybridMultilevel"/>
    <w:tmpl w:val="95740C02"/>
    <w:lvl w:ilvl="0" w:tplc="18EA07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BA90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965A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F647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327A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A46C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1C6B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DA36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F61C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C0E47B7"/>
    <w:multiLevelType w:val="hybridMultilevel"/>
    <w:tmpl w:val="D8D63042"/>
    <w:lvl w:ilvl="0" w:tplc="E34C67B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707A523C">
      <w:start w:val="1"/>
      <w:numFmt w:val="lowerLetter"/>
      <w:lvlText w:val="%2."/>
      <w:lvlJc w:val="left"/>
      <w:pPr>
        <w:ind w:left="1647" w:hanging="360"/>
      </w:pPr>
    </w:lvl>
    <w:lvl w:ilvl="2" w:tplc="614866A8">
      <w:start w:val="1"/>
      <w:numFmt w:val="lowerRoman"/>
      <w:lvlText w:val="%3."/>
      <w:lvlJc w:val="right"/>
      <w:pPr>
        <w:ind w:left="2367" w:hanging="180"/>
      </w:pPr>
    </w:lvl>
    <w:lvl w:ilvl="3" w:tplc="9AF2DEEE">
      <w:start w:val="1"/>
      <w:numFmt w:val="decimal"/>
      <w:lvlText w:val="%4."/>
      <w:lvlJc w:val="left"/>
      <w:pPr>
        <w:ind w:left="3087" w:hanging="360"/>
      </w:pPr>
    </w:lvl>
    <w:lvl w:ilvl="4" w:tplc="F9B2A328">
      <w:start w:val="1"/>
      <w:numFmt w:val="lowerLetter"/>
      <w:lvlText w:val="%5."/>
      <w:lvlJc w:val="left"/>
      <w:pPr>
        <w:ind w:left="3807" w:hanging="360"/>
      </w:pPr>
    </w:lvl>
    <w:lvl w:ilvl="5" w:tplc="9F5AB69C">
      <w:start w:val="1"/>
      <w:numFmt w:val="lowerRoman"/>
      <w:lvlText w:val="%6."/>
      <w:lvlJc w:val="right"/>
      <w:pPr>
        <w:ind w:left="4527" w:hanging="180"/>
      </w:pPr>
    </w:lvl>
    <w:lvl w:ilvl="6" w:tplc="F35A7DF8">
      <w:start w:val="1"/>
      <w:numFmt w:val="decimal"/>
      <w:lvlText w:val="%7."/>
      <w:lvlJc w:val="left"/>
      <w:pPr>
        <w:ind w:left="5247" w:hanging="360"/>
      </w:pPr>
    </w:lvl>
    <w:lvl w:ilvl="7" w:tplc="0F8CDECC">
      <w:start w:val="1"/>
      <w:numFmt w:val="lowerLetter"/>
      <w:lvlText w:val="%8."/>
      <w:lvlJc w:val="left"/>
      <w:pPr>
        <w:ind w:left="5967" w:hanging="360"/>
      </w:pPr>
    </w:lvl>
    <w:lvl w:ilvl="8" w:tplc="F0BAD222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940180"/>
    <w:multiLevelType w:val="hybridMultilevel"/>
    <w:tmpl w:val="674C34A0"/>
    <w:lvl w:ilvl="0" w:tplc="2926E29A">
      <w:start w:val="1"/>
      <w:numFmt w:val="decimal"/>
      <w:lvlText w:val="%1."/>
      <w:lvlJc w:val="left"/>
      <w:pPr>
        <w:ind w:left="1527" w:hanging="960"/>
      </w:pPr>
      <w:rPr>
        <w:rFonts w:eastAsia="Times New Roman" w:hint="default"/>
      </w:rPr>
    </w:lvl>
    <w:lvl w:ilvl="1" w:tplc="AE9895D8">
      <w:start w:val="1"/>
      <w:numFmt w:val="lowerLetter"/>
      <w:lvlText w:val="%2."/>
      <w:lvlJc w:val="left"/>
      <w:pPr>
        <w:ind w:left="1647" w:hanging="360"/>
      </w:pPr>
    </w:lvl>
    <w:lvl w:ilvl="2" w:tplc="16647612">
      <w:start w:val="1"/>
      <w:numFmt w:val="lowerRoman"/>
      <w:lvlText w:val="%3."/>
      <w:lvlJc w:val="right"/>
      <w:pPr>
        <w:ind w:left="2367" w:hanging="180"/>
      </w:pPr>
    </w:lvl>
    <w:lvl w:ilvl="3" w:tplc="32E84376">
      <w:start w:val="1"/>
      <w:numFmt w:val="decimal"/>
      <w:lvlText w:val="%4."/>
      <w:lvlJc w:val="left"/>
      <w:pPr>
        <w:ind w:left="3087" w:hanging="360"/>
      </w:pPr>
    </w:lvl>
    <w:lvl w:ilvl="4" w:tplc="5E267448">
      <w:start w:val="1"/>
      <w:numFmt w:val="lowerLetter"/>
      <w:lvlText w:val="%5."/>
      <w:lvlJc w:val="left"/>
      <w:pPr>
        <w:ind w:left="3807" w:hanging="360"/>
      </w:pPr>
    </w:lvl>
    <w:lvl w:ilvl="5" w:tplc="80B8AFC2">
      <w:start w:val="1"/>
      <w:numFmt w:val="lowerRoman"/>
      <w:lvlText w:val="%6."/>
      <w:lvlJc w:val="right"/>
      <w:pPr>
        <w:ind w:left="4527" w:hanging="180"/>
      </w:pPr>
    </w:lvl>
    <w:lvl w:ilvl="6" w:tplc="29DC4CD4">
      <w:start w:val="1"/>
      <w:numFmt w:val="decimal"/>
      <w:lvlText w:val="%7."/>
      <w:lvlJc w:val="left"/>
      <w:pPr>
        <w:ind w:left="5247" w:hanging="360"/>
      </w:pPr>
    </w:lvl>
    <w:lvl w:ilvl="7" w:tplc="BABE87DC">
      <w:start w:val="1"/>
      <w:numFmt w:val="lowerLetter"/>
      <w:lvlText w:val="%8."/>
      <w:lvlJc w:val="left"/>
      <w:pPr>
        <w:ind w:left="5967" w:hanging="360"/>
      </w:pPr>
    </w:lvl>
    <w:lvl w:ilvl="8" w:tplc="7AD60AAC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D30845"/>
    <w:multiLevelType w:val="multilevel"/>
    <w:tmpl w:val="8D1278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619D0AA2"/>
    <w:multiLevelType w:val="multilevel"/>
    <w:tmpl w:val="A9747950"/>
    <w:lvl w:ilvl="0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>
    <w:nsid w:val="797963FB"/>
    <w:multiLevelType w:val="multilevel"/>
    <w:tmpl w:val="723017D0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370EBE"/>
    <w:rsid w:val="0001136A"/>
    <w:rsid w:val="00027F65"/>
    <w:rsid w:val="00051671"/>
    <w:rsid w:val="00075B1A"/>
    <w:rsid w:val="0008216C"/>
    <w:rsid w:val="0008776A"/>
    <w:rsid w:val="00091067"/>
    <w:rsid w:val="000A1AFF"/>
    <w:rsid w:val="000A4FCF"/>
    <w:rsid w:val="000C0EF3"/>
    <w:rsid w:val="000C6A0A"/>
    <w:rsid w:val="000D14C3"/>
    <w:rsid w:val="000F62B8"/>
    <w:rsid w:val="00102795"/>
    <w:rsid w:val="00103454"/>
    <w:rsid w:val="00105550"/>
    <w:rsid w:val="0011105C"/>
    <w:rsid w:val="00126038"/>
    <w:rsid w:val="00141D40"/>
    <w:rsid w:val="001445B3"/>
    <w:rsid w:val="00145467"/>
    <w:rsid w:val="001669FA"/>
    <w:rsid w:val="00167E10"/>
    <w:rsid w:val="001A67EF"/>
    <w:rsid w:val="001A7901"/>
    <w:rsid w:val="001F05F6"/>
    <w:rsid w:val="00206442"/>
    <w:rsid w:val="00213B27"/>
    <w:rsid w:val="002251C4"/>
    <w:rsid w:val="00233397"/>
    <w:rsid w:val="002355B3"/>
    <w:rsid w:val="00240D7F"/>
    <w:rsid w:val="0026211C"/>
    <w:rsid w:val="00296104"/>
    <w:rsid w:val="002B4A32"/>
    <w:rsid w:val="002D14D8"/>
    <w:rsid w:val="002D38A8"/>
    <w:rsid w:val="002E3168"/>
    <w:rsid w:val="002F6A3B"/>
    <w:rsid w:val="003016F2"/>
    <w:rsid w:val="003042E6"/>
    <w:rsid w:val="0031440B"/>
    <w:rsid w:val="003373CB"/>
    <w:rsid w:val="003409E8"/>
    <w:rsid w:val="003639EF"/>
    <w:rsid w:val="00370D46"/>
    <w:rsid w:val="00370EBE"/>
    <w:rsid w:val="00385EBE"/>
    <w:rsid w:val="003A643E"/>
    <w:rsid w:val="003A7BDA"/>
    <w:rsid w:val="003E3C47"/>
    <w:rsid w:val="003E5F48"/>
    <w:rsid w:val="003F5258"/>
    <w:rsid w:val="00401949"/>
    <w:rsid w:val="00407AF7"/>
    <w:rsid w:val="00416DD5"/>
    <w:rsid w:val="004177BF"/>
    <w:rsid w:val="0042761C"/>
    <w:rsid w:val="004337E0"/>
    <w:rsid w:val="0044078E"/>
    <w:rsid w:val="00471CE5"/>
    <w:rsid w:val="00483DA5"/>
    <w:rsid w:val="00485117"/>
    <w:rsid w:val="004A0B21"/>
    <w:rsid w:val="004C050B"/>
    <w:rsid w:val="004C529D"/>
    <w:rsid w:val="004F1C9B"/>
    <w:rsid w:val="004F6406"/>
    <w:rsid w:val="00500E08"/>
    <w:rsid w:val="005023D5"/>
    <w:rsid w:val="00504021"/>
    <w:rsid w:val="005572DD"/>
    <w:rsid w:val="00561993"/>
    <w:rsid w:val="00584004"/>
    <w:rsid w:val="005A4432"/>
    <w:rsid w:val="005B2482"/>
    <w:rsid w:val="005F4C6F"/>
    <w:rsid w:val="005F67E8"/>
    <w:rsid w:val="00604D96"/>
    <w:rsid w:val="00612088"/>
    <w:rsid w:val="00625D4C"/>
    <w:rsid w:val="006419F8"/>
    <w:rsid w:val="0065115E"/>
    <w:rsid w:val="006534A5"/>
    <w:rsid w:val="00656BEF"/>
    <w:rsid w:val="006669A8"/>
    <w:rsid w:val="00690F2A"/>
    <w:rsid w:val="006916B7"/>
    <w:rsid w:val="006B51E1"/>
    <w:rsid w:val="006C6A88"/>
    <w:rsid w:val="006D3AD1"/>
    <w:rsid w:val="006D4900"/>
    <w:rsid w:val="006E7EF4"/>
    <w:rsid w:val="00721FC4"/>
    <w:rsid w:val="00726301"/>
    <w:rsid w:val="0072687D"/>
    <w:rsid w:val="007340DF"/>
    <w:rsid w:val="00737428"/>
    <w:rsid w:val="00742C1A"/>
    <w:rsid w:val="007552D4"/>
    <w:rsid w:val="00765001"/>
    <w:rsid w:val="00774CC3"/>
    <w:rsid w:val="007B2224"/>
    <w:rsid w:val="007D3BCB"/>
    <w:rsid w:val="007F7E48"/>
    <w:rsid w:val="00802A64"/>
    <w:rsid w:val="0081471C"/>
    <w:rsid w:val="008202D5"/>
    <w:rsid w:val="00837522"/>
    <w:rsid w:val="00871C7C"/>
    <w:rsid w:val="00874022"/>
    <w:rsid w:val="00881F8D"/>
    <w:rsid w:val="008C00D8"/>
    <w:rsid w:val="008C23EF"/>
    <w:rsid w:val="008C4B80"/>
    <w:rsid w:val="008C566A"/>
    <w:rsid w:val="008E5A89"/>
    <w:rsid w:val="008F0262"/>
    <w:rsid w:val="00900BF5"/>
    <w:rsid w:val="009012B0"/>
    <w:rsid w:val="009121DE"/>
    <w:rsid w:val="0092153C"/>
    <w:rsid w:val="00942751"/>
    <w:rsid w:val="009466B7"/>
    <w:rsid w:val="00950B98"/>
    <w:rsid w:val="00967EFD"/>
    <w:rsid w:val="00994193"/>
    <w:rsid w:val="009D4372"/>
    <w:rsid w:val="009E4A3E"/>
    <w:rsid w:val="009E4CCD"/>
    <w:rsid w:val="00A0008E"/>
    <w:rsid w:val="00A062AA"/>
    <w:rsid w:val="00A12238"/>
    <w:rsid w:val="00A14622"/>
    <w:rsid w:val="00A1631B"/>
    <w:rsid w:val="00A176CE"/>
    <w:rsid w:val="00A66D97"/>
    <w:rsid w:val="00A7340E"/>
    <w:rsid w:val="00A770FF"/>
    <w:rsid w:val="00A87593"/>
    <w:rsid w:val="00AA263D"/>
    <w:rsid w:val="00AA789F"/>
    <w:rsid w:val="00AB0C91"/>
    <w:rsid w:val="00AB105A"/>
    <w:rsid w:val="00AB4991"/>
    <w:rsid w:val="00AB7A3B"/>
    <w:rsid w:val="00AC20F6"/>
    <w:rsid w:val="00AE1C98"/>
    <w:rsid w:val="00B14DD7"/>
    <w:rsid w:val="00B51462"/>
    <w:rsid w:val="00B86F50"/>
    <w:rsid w:val="00B930C0"/>
    <w:rsid w:val="00B970B8"/>
    <w:rsid w:val="00BA4B1B"/>
    <w:rsid w:val="00BB2EA2"/>
    <w:rsid w:val="00BC1A57"/>
    <w:rsid w:val="00BC41D7"/>
    <w:rsid w:val="00BE2B6D"/>
    <w:rsid w:val="00BF62F0"/>
    <w:rsid w:val="00C076A9"/>
    <w:rsid w:val="00C149E2"/>
    <w:rsid w:val="00C16B61"/>
    <w:rsid w:val="00C43B5C"/>
    <w:rsid w:val="00C45361"/>
    <w:rsid w:val="00C4610A"/>
    <w:rsid w:val="00C46E15"/>
    <w:rsid w:val="00C470DA"/>
    <w:rsid w:val="00C6074D"/>
    <w:rsid w:val="00C677D4"/>
    <w:rsid w:val="00C808FE"/>
    <w:rsid w:val="00C94824"/>
    <w:rsid w:val="00C97D5D"/>
    <w:rsid w:val="00CA70D3"/>
    <w:rsid w:val="00CB08BE"/>
    <w:rsid w:val="00CB2276"/>
    <w:rsid w:val="00CC2D32"/>
    <w:rsid w:val="00CD10D3"/>
    <w:rsid w:val="00CF22DE"/>
    <w:rsid w:val="00CF3C94"/>
    <w:rsid w:val="00D13E51"/>
    <w:rsid w:val="00D27E0D"/>
    <w:rsid w:val="00D322F9"/>
    <w:rsid w:val="00D36997"/>
    <w:rsid w:val="00D53FBD"/>
    <w:rsid w:val="00DA1EBB"/>
    <w:rsid w:val="00DD23D4"/>
    <w:rsid w:val="00E024CC"/>
    <w:rsid w:val="00E06E9F"/>
    <w:rsid w:val="00E115E9"/>
    <w:rsid w:val="00E313F0"/>
    <w:rsid w:val="00E31F7B"/>
    <w:rsid w:val="00E47C44"/>
    <w:rsid w:val="00E5610B"/>
    <w:rsid w:val="00E93434"/>
    <w:rsid w:val="00EA5BAB"/>
    <w:rsid w:val="00EC339F"/>
    <w:rsid w:val="00EE39FB"/>
    <w:rsid w:val="00F036B8"/>
    <w:rsid w:val="00F12670"/>
    <w:rsid w:val="00F43EA9"/>
    <w:rsid w:val="00F45746"/>
    <w:rsid w:val="00F76626"/>
    <w:rsid w:val="00F8314A"/>
    <w:rsid w:val="00FC5182"/>
    <w:rsid w:val="00FC6E40"/>
    <w:rsid w:val="00FD27C5"/>
    <w:rsid w:val="00FD72A6"/>
    <w:rsid w:val="00FE1264"/>
    <w:rsid w:val="00FE1F7E"/>
    <w:rsid w:val="00FE6534"/>
    <w:rsid w:val="00FE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B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70EB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70EB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70EB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70EB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370EB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70EB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70EB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370EB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70EB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370EB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70EB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370EB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70EB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70EB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70EBE"/>
  </w:style>
  <w:style w:type="paragraph" w:styleId="a4">
    <w:name w:val="Title"/>
    <w:basedOn w:val="a"/>
    <w:next w:val="a"/>
    <w:link w:val="a5"/>
    <w:uiPriority w:val="10"/>
    <w:qFormat/>
    <w:rsid w:val="00370EB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70EBE"/>
    <w:rPr>
      <w:sz w:val="48"/>
      <w:szCs w:val="48"/>
    </w:rPr>
  </w:style>
  <w:style w:type="character" w:customStyle="1" w:styleId="SubtitleChar">
    <w:name w:val="Subtitle Char"/>
    <w:basedOn w:val="a0"/>
    <w:link w:val="a6"/>
    <w:uiPriority w:val="11"/>
    <w:rsid w:val="00370EB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70EB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70EB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70EB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70EBE"/>
    <w:rPr>
      <w:i/>
    </w:rPr>
  </w:style>
  <w:style w:type="character" w:customStyle="1" w:styleId="HeaderChar">
    <w:name w:val="Header Char"/>
    <w:basedOn w:val="a0"/>
    <w:link w:val="Header"/>
    <w:uiPriority w:val="99"/>
    <w:rsid w:val="00370EBE"/>
  </w:style>
  <w:style w:type="character" w:customStyle="1" w:styleId="FooterChar">
    <w:name w:val="Footer Char"/>
    <w:basedOn w:val="a0"/>
    <w:link w:val="Footer"/>
    <w:uiPriority w:val="99"/>
    <w:rsid w:val="00370EB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70EB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70EBE"/>
  </w:style>
  <w:style w:type="table" w:customStyle="1" w:styleId="TableGridLight">
    <w:name w:val="Table Grid Light"/>
    <w:basedOn w:val="a1"/>
    <w:uiPriority w:val="59"/>
    <w:rsid w:val="00370E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70E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70EB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70E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70E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70E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70E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70E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70E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70E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70EB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70E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70EB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70EB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70EB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70EB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70EB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70EB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70EB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70EBE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70EB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370EBE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370EBE"/>
    <w:rPr>
      <w:sz w:val="18"/>
    </w:rPr>
  </w:style>
  <w:style w:type="character" w:styleId="ab">
    <w:name w:val="footnote reference"/>
    <w:basedOn w:val="a0"/>
    <w:uiPriority w:val="99"/>
    <w:unhideWhenUsed/>
    <w:rsid w:val="00370EBE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370EBE"/>
  </w:style>
  <w:style w:type="character" w:customStyle="1" w:styleId="ad">
    <w:name w:val="Текст концевой сноски Знак"/>
    <w:link w:val="ac"/>
    <w:uiPriority w:val="99"/>
    <w:rsid w:val="00370EBE"/>
    <w:rPr>
      <w:sz w:val="20"/>
    </w:rPr>
  </w:style>
  <w:style w:type="character" w:styleId="ae">
    <w:name w:val="endnote reference"/>
    <w:basedOn w:val="a0"/>
    <w:uiPriority w:val="99"/>
    <w:semiHidden/>
    <w:unhideWhenUsed/>
    <w:rsid w:val="00370EB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70EBE"/>
    <w:pPr>
      <w:spacing w:after="57"/>
    </w:pPr>
  </w:style>
  <w:style w:type="paragraph" w:styleId="21">
    <w:name w:val="toc 2"/>
    <w:basedOn w:val="a"/>
    <w:next w:val="a"/>
    <w:uiPriority w:val="39"/>
    <w:unhideWhenUsed/>
    <w:rsid w:val="00370EB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70EB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70EB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70EB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70EB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70EB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70EB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70EBE"/>
    <w:pPr>
      <w:spacing w:after="57"/>
      <w:ind w:left="2268"/>
    </w:pPr>
  </w:style>
  <w:style w:type="paragraph" w:styleId="af">
    <w:name w:val="TOC Heading"/>
    <w:uiPriority w:val="39"/>
    <w:unhideWhenUsed/>
    <w:rsid w:val="00370EBE"/>
  </w:style>
  <w:style w:type="paragraph" w:customStyle="1" w:styleId="Heading1">
    <w:name w:val="Heading 1"/>
    <w:basedOn w:val="a"/>
    <w:next w:val="a"/>
    <w:link w:val="10"/>
    <w:uiPriority w:val="9"/>
    <w:qFormat/>
    <w:rsid w:val="00370EB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2"/>
    <w:qFormat/>
    <w:rsid w:val="00370EBE"/>
    <w:pPr>
      <w:keepNext/>
      <w:outlineLvl w:val="1"/>
    </w:pPr>
    <w:rPr>
      <w:sz w:val="24"/>
    </w:rPr>
  </w:style>
  <w:style w:type="paragraph" w:customStyle="1" w:styleId="Heading4">
    <w:name w:val="Heading 4"/>
    <w:basedOn w:val="a"/>
    <w:next w:val="a"/>
    <w:link w:val="40"/>
    <w:qFormat/>
    <w:rsid w:val="00370EBE"/>
    <w:pPr>
      <w:keepNext/>
      <w:jc w:val="right"/>
      <w:outlineLvl w:val="3"/>
    </w:pPr>
    <w:rPr>
      <w:sz w:val="24"/>
    </w:rPr>
  </w:style>
  <w:style w:type="paragraph" w:customStyle="1" w:styleId="Heading5">
    <w:name w:val="Heading 5"/>
    <w:basedOn w:val="a"/>
    <w:next w:val="a"/>
    <w:link w:val="50"/>
    <w:qFormat/>
    <w:rsid w:val="00370EBE"/>
    <w:pPr>
      <w:keepNext/>
      <w:jc w:val="right"/>
      <w:outlineLvl w:val="4"/>
    </w:pPr>
    <w:rPr>
      <w:sz w:val="28"/>
    </w:rPr>
  </w:style>
  <w:style w:type="character" w:customStyle="1" w:styleId="22">
    <w:name w:val="Заголовок 2 Знак"/>
    <w:link w:val="Heading2"/>
    <w:rsid w:val="00370E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Heading4"/>
    <w:rsid w:val="00370E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link w:val="Heading5"/>
    <w:rsid w:val="00370E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">
    <w:name w:val="Header"/>
    <w:basedOn w:val="a"/>
    <w:link w:val="af0"/>
    <w:uiPriority w:val="99"/>
    <w:rsid w:val="00370EBE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link w:val="Header"/>
    <w:uiPriority w:val="99"/>
    <w:rsid w:val="00370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rsid w:val="00370EBE"/>
    <w:pPr>
      <w:spacing w:line="360" w:lineRule="auto"/>
      <w:ind w:firstLine="709"/>
      <w:jc w:val="both"/>
    </w:pPr>
    <w:rPr>
      <w:sz w:val="28"/>
    </w:rPr>
  </w:style>
  <w:style w:type="character" w:customStyle="1" w:styleId="af2">
    <w:name w:val="Основной текст с отступом Знак"/>
    <w:link w:val="af1"/>
    <w:rsid w:val="00370EB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370EBE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370EBE"/>
    <w:pPr>
      <w:ind w:left="720"/>
      <w:contextualSpacing/>
    </w:pPr>
  </w:style>
  <w:style w:type="paragraph" w:customStyle="1" w:styleId="11">
    <w:name w:val="Обычный1"/>
    <w:rsid w:val="00370EBE"/>
    <w:rPr>
      <w:rFonts w:ascii="Times New Roman" w:eastAsia="Times New Roman" w:hAnsi="Times New Roman"/>
    </w:rPr>
  </w:style>
  <w:style w:type="paragraph" w:customStyle="1" w:styleId="23">
    <w:name w:val="Обычный2"/>
    <w:rsid w:val="00370EBE"/>
    <w:rPr>
      <w:rFonts w:ascii="Times New Roman" w:eastAsia="Times New Roman" w:hAnsi="Times New Roman"/>
    </w:rPr>
  </w:style>
  <w:style w:type="character" w:customStyle="1" w:styleId="10">
    <w:name w:val="Заголовок 1 Знак"/>
    <w:link w:val="Heading1"/>
    <w:uiPriority w:val="9"/>
    <w:rsid w:val="00370EB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370EBE"/>
    <w:rPr>
      <w:rFonts w:ascii="Arial" w:hAnsi="Arial" w:cs="Arial"/>
      <w:lang w:eastAsia="en-US"/>
    </w:rPr>
  </w:style>
  <w:style w:type="paragraph" w:customStyle="1" w:styleId="210">
    <w:name w:val="Основной текст 21"/>
    <w:basedOn w:val="a"/>
    <w:rsid w:val="00370EBE"/>
    <w:pPr>
      <w:ind w:firstLine="705"/>
      <w:jc w:val="both"/>
    </w:pPr>
    <w:rPr>
      <w:sz w:val="28"/>
    </w:rPr>
  </w:style>
  <w:style w:type="paragraph" w:styleId="a6">
    <w:name w:val="Subtitle"/>
    <w:basedOn w:val="a"/>
    <w:link w:val="af5"/>
    <w:qFormat/>
    <w:rsid w:val="00370EBE"/>
    <w:pPr>
      <w:jc w:val="center"/>
    </w:pPr>
    <w:rPr>
      <w:sz w:val="32"/>
      <w:szCs w:val="24"/>
    </w:rPr>
  </w:style>
  <w:style w:type="character" w:customStyle="1" w:styleId="af5">
    <w:name w:val="Подзаголовок Знак"/>
    <w:link w:val="a6"/>
    <w:rsid w:val="00370EB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31">
    <w:name w:val="Основной текст с отступом 31"/>
    <w:basedOn w:val="a"/>
    <w:rsid w:val="00370EBE"/>
    <w:pPr>
      <w:ind w:firstLine="630"/>
      <w:jc w:val="both"/>
    </w:pPr>
    <w:rPr>
      <w:sz w:val="28"/>
    </w:rPr>
  </w:style>
  <w:style w:type="paragraph" w:customStyle="1" w:styleId="Footer">
    <w:name w:val="Footer"/>
    <w:basedOn w:val="a"/>
    <w:link w:val="af6"/>
    <w:uiPriority w:val="99"/>
    <w:semiHidden/>
    <w:unhideWhenUsed/>
    <w:rsid w:val="00370EB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Footer"/>
    <w:uiPriority w:val="99"/>
    <w:semiHidden/>
    <w:rsid w:val="00370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Îáû÷íûé"/>
    <w:rsid w:val="00370EBE"/>
    <w:rPr>
      <w:rFonts w:ascii="Times New Roman" w:eastAsia="Times New Roman" w:hAnsi="Times New Roman"/>
      <w:lang w:eastAsia="zh-CN"/>
    </w:rPr>
  </w:style>
  <w:style w:type="paragraph" w:styleId="af8">
    <w:name w:val="Balloon Text"/>
    <w:basedOn w:val="a"/>
    <w:link w:val="af9"/>
    <w:uiPriority w:val="99"/>
    <w:semiHidden/>
    <w:unhideWhenUsed/>
    <w:rsid w:val="00370EBE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370E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2">
    <w:name w:val="Основной текст с отступом 32"/>
    <w:basedOn w:val="a"/>
    <w:rsid w:val="00370EBE"/>
    <w:pPr>
      <w:ind w:firstLine="630"/>
      <w:jc w:val="both"/>
    </w:pPr>
    <w:rPr>
      <w:sz w:val="28"/>
    </w:rPr>
  </w:style>
  <w:style w:type="character" w:customStyle="1" w:styleId="ListLabel4">
    <w:name w:val="ListLabel 4"/>
    <w:qFormat/>
    <w:rsid w:val="00370EBE"/>
    <w:rPr>
      <w:sz w:val="28"/>
      <w:szCs w:val="28"/>
      <w:lang w:eastAsia="ru-RU"/>
    </w:rPr>
  </w:style>
  <w:style w:type="character" w:customStyle="1" w:styleId="ListLabel5">
    <w:name w:val="ListLabel 5"/>
    <w:qFormat/>
    <w:rsid w:val="00370EBE"/>
    <w:rPr>
      <w:sz w:val="28"/>
      <w:szCs w:val="28"/>
      <w:highlight w:val="white"/>
      <w:lang w:eastAsia="ru-RU"/>
    </w:rPr>
  </w:style>
  <w:style w:type="table" w:styleId="afa">
    <w:name w:val="Table Grid"/>
    <w:basedOn w:val="a1"/>
    <w:uiPriority w:val="59"/>
    <w:rsid w:val="00370E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22"/>
    <w:qFormat/>
    <w:rsid w:val="00370EBE"/>
    <w:rPr>
      <w:b/>
      <w:bCs/>
    </w:rPr>
  </w:style>
  <w:style w:type="paragraph" w:customStyle="1" w:styleId="ConsPlusTitle">
    <w:name w:val="ConsPlusTitle"/>
    <w:rsid w:val="00370EBE"/>
    <w:pPr>
      <w:widowControl w:val="0"/>
    </w:pPr>
    <w:rPr>
      <w:rFonts w:cs="Calibri"/>
      <w:b/>
      <w:sz w:val="22"/>
    </w:rPr>
  </w:style>
  <w:style w:type="paragraph" w:customStyle="1" w:styleId="ConsPlusNonformat">
    <w:name w:val="ConsPlusNonformat"/>
    <w:rsid w:val="009E4CC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</w:pPr>
    <w:rPr>
      <w:rFonts w:ascii="Courier New" w:eastAsiaTheme="minorEastAsia" w:hAnsi="Courier New" w:cs="Courier New"/>
    </w:rPr>
  </w:style>
  <w:style w:type="paragraph" w:styleId="afc">
    <w:name w:val="header"/>
    <w:basedOn w:val="a"/>
    <w:link w:val="12"/>
    <w:uiPriority w:val="99"/>
    <w:unhideWhenUsed/>
    <w:rsid w:val="007D3BCB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c"/>
    <w:uiPriority w:val="99"/>
    <w:semiHidden/>
    <w:rsid w:val="007D3BCB"/>
    <w:rPr>
      <w:rFonts w:ascii="Times New Roman" w:eastAsia="Times New Roman" w:hAnsi="Times New Roman"/>
      <w:shd w:val="nil"/>
    </w:rPr>
  </w:style>
  <w:style w:type="paragraph" w:styleId="afd">
    <w:name w:val="footer"/>
    <w:basedOn w:val="a"/>
    <w:link w:val="13"/>
    <w:uiPriority w:val="99"/>
    <w:semiHidden/>
    <w:unhideWhenUsed/>
    <w:rsid w:val="007D3BCB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d"/>
    <w:uiPriority w:val="99"/>
    <w:semiHidden/>
    <w:rsid w:val="007D3BCB"/>
    <w:rPr>
      <w:rFonts w:ascii="Times New Roman" w:eastAsia="Times New Roman" w:hAnsi="Times New Roman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219139&amp;dst=100406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login.consultant.ru/link/?req=doc&amp;base=RLAW072&amp;n=219139&amp;dst=1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login.consultant.ru/link/?req=doc&amp;base=RLAW072&amp;n=21913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72&amp;n=130837&amp;dst=100011" TargetMode="External"/><Relationship Id="rId20" Type="http://schemas.openxmlformats.org/officeDocument/2006/relationships/hyperlink" Target="https://login.consultant.ru/link/?req=doc&amp;base=LAW&amp;n=5404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RLAW072&amp;n=215735&amp;dst=1002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2&amp;n=130837&amp;dst=100011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B4B5A-18D1-4FF2-A2EB-068FE326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lemesh</dc:creator>
  <cp:lastModifiedBy>Королева Ольга Александровна</cp:lastModifiedBy>
  <cp:revision>4</cp:revision>
  <cp:lastPrinted>2026-08-28T13:15:00Z</cp:lastPrinted>
  <dcterms:created xsi:type="dcterms:W3CDTF">2026-08-28T13:10:00Z</dcterms:created>
  <dcterms:modified xsi:type="dcterms:W3CDTF">2026-08-28T14:24:00Z</dcterms:modified>
</cp:coreProperties>
</file>