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B160" w14:textId="24965E78" w:rsidR="002D0253" w:rsidRPr="00A01EA6" w:rsidRDefault="00CA1C00" w:rsidP="00A0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01EA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Строительная индустрия </w:t>
      </w:r>
      <w:r w:rsidR="002D0253" w:rsidRPr="00A01EA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и ЖКХ </w:t>
      </w:r>
      <w:r w:rsidRPr="00A01EA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технологии нового времени продемонстрировали </w:t>
      </w:r>
      <w:r w:rsidR="00E70C54" w:rsidRPr="00A01EA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свой потенциал на </w:t>
      </w:r>
      <w:r w:rsidR="008E3EA1" w:rsidRPr="00A01EA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площадке UtiliCon </w:t>
      </w:r>
      <w:r w:rsidR="00871441" w:rsidRPr="00A01EA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в </w:t>
      </w:r>
      <w:r w:rsidRPr="00A01EA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Санкт – Петербурге</w:t>
      </w:r>
    </w:p>
    <w:p w14:paraId="23358608" w14:textId="77777777" w:rsidR="002D0253" w:rsidRDefault="002D0253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D5123C9" w14:textId="1AB0AAD2" w:rsidR="002D0253" w:rsidRDefault="00AE6AFF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Санкт–Петербурге</w:t>
      </w:r>
      <w:r w:rsidR="003511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</w:t>
      </w:r>
      <w:r w:rsidR="006E64A3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«Экспофорум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6E64A3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CA1C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E64A3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Международная выставка жилищно-коммунального хозяйства и с</w:t>
      </w:r>
      <w:r w:rsidR="002D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троительного комплекса Util</w:t>
      </w:r>
      <w:bookmarkStart w:id="0" w:name="_GoBack"/>
      <w:bookmarkEnd w:id="0"/>
      <w:r w:rsidR="002D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iCon</w:t>
      </w:r>
      <w:r w:rsidR="00CA1C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режиме интерактивных демонстраций представила посетителям </w:t>
      </w:r>
      <w:r w:rsidR="0006360D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перспективн</w:t>
      </w:r>
      <w:r w:rsidR="002259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ые наработки и </w:t>
      </w:r>
      <w:r w:rsidR="0006360D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технолог</w:t>
      </w:r>
      <w:r w:rsidR="002259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ические решения промышленного и гражданского строительства и ЖКХ отрасли.</w:t>
      </w:r>
    </w:p>
    <w:p w14:paraId="654D8CC5" w14:textId="77777777" w:rsidR="002259CE" w:rsidRDefault="002259CE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A1F93A" w14:textId="50F54752" w:rsidR="0006360D" w:rsidRDefault="002259CE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59CE">
        <w:rPr>
          <w:rFonts w:ascii="Times New Roman" w:eastAsia="Times New Roman" w:hAnsi="Times New Roman" w:cs="Times New Roman"/>
          <w:sz w:val="20"/>
          <w:szCs w:val="20"/>
          <w:lang w:eastAsia="ru-RU"/>
        </w:rPr>
        <w:t>Utili</w:t>
      </w:r>
      <w:r w:rsidRPr="002259C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2259CE">
        <w:rPr>
          <w:rFonts w:ascii="Times New Roman" w:eastAsia="Times New Roman" w:hAnsi="Times New Roman" w:cs="Times New Roman"/>
          <w:sz w:val="20"/>
          <w:szCs w:val="20"/>
          <w:lang w:eastAsia="ru-RU"/>
        </w:rPr>
        <w:t>on и III Международный строительный чемпионат, в рамках которого проводится мероприятие, впервые стали</w:t>
      </w:r>
      <w:r w:rsidR="00024E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5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единой площадкой презентации лучших строительных и ЖКХ практик со всей страны. </w:t>
      </w:r>
      <w:r w:rsidRPr="002259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Участники и гости масштабного события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</w:t>
      </w:r>
      <w:r w:rsidRPr="002259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ознакоми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лись </w:t>
      </w:r>
      <w:r w:rsidRPr="002259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 инновационными материалами и технологиями, решениями b2b и b2g, инфраструктурными проектами и передовыми строительными технологиями России и зарубежья. </w:t>
      </w:r>
      <w:r w:rsidRPr="00225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Впервые на единой площадке собрались ведущие российские производители и поставщики, застройщики и корпоративные заказчики, компании, представляющие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новейшие </w:t>
      </w:r>
      <w:r w:rsidRPr="00225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 в сфере ЖКХ, строительства, реконструкции, благоустройства и обслуживания территорий, успешно внедренные в регионах России. </w:t>
      </w:r>
    </w:p>
    <w:p w14:paraId="26D5A6D1" w14:textId="77777777" w:rsidR="00BF0BA3" w:rsidRDefault="00BF0BA3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6D5858" w14:textId="32310E39" w:rsidR="00BF0BA3" w:rsidRPr="00BF0BA3" w:rsidRDefault="00BF0BA3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B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Приветствуя участников и гостей III Международного строительного чемпионата </w:t>
      </w:r>
      <w:r w:rsidRPr="00A669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первый зам</w:t>
      </w:r>
      <w:r w:rsidR="00310246" w:rsidRPr="00A669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еститель </w:t>
      </w:r>
      <w:r w:rsidRPr="00A669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министра строительства и ЖКХ Р</w:t>
      </w:r>
      <w:r w:rsidR="00310246" w:rsidRPr="00A669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оссии</w:t>
      </w:r>
      <w:r w:rsidRPr="00A669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Pr="00A669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Александр Ломакин</w:t>
      </w:r>
      <w:r w:rsidRPr="00BF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отметил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BF0B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 «Чемпионат за последние три года стал уникальной площадкой, объединяющей в себе соревновательную часть по 25 номинациям, более 80 мероприятий деловой программы, а также обширную выставочную программу, которая в этом году значительно усилилась выставкой ЖКХ строительного комплекса </w:t>
      </w:r>
      <w:r w:rsidRPr="00BF0BA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UtiliCon</w:t>
      </w:r>
      <w:r w:rsidR="005A1F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 Мероприятие стало местом</w:t>
      </w:r>
      <w:r w:rsidR="00024EF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BF0B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притяжения не только промышленных строительных компаний, но и всех предприятий, работающих не только в строительной индустрии, но и на стыке с ней».</w:t>
      </w:r>
    </w:p>
    <w:p w14:paraId="0C0D11A1" w14:textId="77777777" w:rsidR="003D7239" w:rsidRPr="00781A35" w:rsidRDefault="003D7239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53F397" w14:textId="41E99546" w:rsidR="00871441" w:rsidRDefault="00790C56" w:rsidP="00871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UtiliCon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2D"/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важнейшее отраслевое событие, направленное на реализацию национальных целей «Комфортная и безопасная среда для жизни» и «Цифровая трансформация», на воплощение стратегических задач развития государственных программ и национальных проектов в сфере строительства и жилищно-коммунального хозяйства.</w:t>
      </w:r>
      <w:r w:rsidR="008714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0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</w:t>
      </w:r>
      <w:r w:rsidR="003C3167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ероприятие </w:t>
      </w:r>
      <w:r w:rsidR="00B5044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организован</w:t>
      </w:r>
      <w:r w:rsidR="003C3167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="00B5044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инициативе и при поддержке Министерства строительства и жилищно-коммунального хозяйства Российской Федерации. </w:t>
      </w:r>
    </w:p>
    <w:p w14:paraId="5C96775D" w14:textId="77777777" w:rsidR="00871441" w:rsidRDefault="00871441" w:rsidP="00871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0A3867" w14:textId="1439B1A5" w:rsidR="00833E89" w:rsidRDefault="003C3167" w:rsidP="00871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площадке UtiliCon в режиме реального 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времени Минстрой Р</w:t>
      </w:r>
      <w:r w:rsidR="003560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оссии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представ</w:t>
      </w:r>
      <w:r w:rsidR="00BF0B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ил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инновационны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строительны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технологи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инженерны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решения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будущего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базе 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цифровых технологий и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механизмов искусст</w:t>
      </w:r>
      <w:r w:rsidR="002D0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венного интеллекта, которые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успешно интегрир</w:t>
      </w:r>
      <w:r w:rsidR="00BF0B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ованы </w:t>
      </w:r>
      <w:r w:rsidR="00687F26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применяются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целях реализаци</w:t>
      </w:r>
      <w:r w:rsidR="005561C5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инициатив правительства, национальных проектов и программ модернизации коммунальной инфраструктуры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фе</w:t>
      </w:r>
      <w:r w:rsidR="00A256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деральном и региональном уровне. П</w:t>
      </w:r>
      <w:r w:rsidR="0031024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осетители увидели решения </w:t>
      </w:r>
      <w:r w:rsidR="00871441" w:rsidRPr="008714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промышленного и гражданского строительства: уникальн</w:t>
      </w:r>
      <w:r w:rsidR="0031024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ую </w:t>
      </w:r>
      <w:r w:rsidR="00871441" w:rsidRPr="008714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технологи</w:t>
      </w:r>
      <w:r w:rsidR="0031024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="00871441" w:rsidRPr="008714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капитального ремонта многоквартирных домов без выселения жителей, быстровозводимые технологии строительства зданий из полистиролбетона,</w:t>
      </w:r>
      <w:r w:rsidR="00833E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вахтовые городки, </w:t>
      </w:r>
      <w:r w:rsidR="00833E89" w:rsidRPr="00833E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переработк</w:t>
      </w:r>
      <w:r w:rsidR="00833E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="00833E89" w:rsidRPr="00833E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использованной металлопродукции, </w:t>
      </w:r>
      <w:r w:rsidR="00833E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 также цифровые решения </w:t>
      </w:r>
      <w:r w:rsidR="002246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строительной и ЖКХ отрасли. </w:t>
      </w:r>
    </w:p>
    <w:p w14:paraId="4E8B5AC9" w14:textId="33D2B5A4" w:rsidR="00871441" w:rsidRPr="00871441" w:rsidRDefault="00871441" w:rsidP="00871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6805553" w14:textId="15167DDC" w:rsidR="00456BCE" w:rsidRDefault="00BF0BA3" w:rsidP="00456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="00456BCE" w:rsidRPr="00781A3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</w:t>
      </w:r>
      <w:r w:rsidR="00D069B0" w:rsidRPr="00781A3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Такие выставки – это отличная возможность для профессионалов жилищно-коммунального хозяйства и строительного комплекса получить ценные знания и обменяться опытом с коллегами со всеми мира, изучить новинки от ведущих производителей, которые в дальнейшем позволят применить лучшие практики в стройке и ЖКХ</w:t>
      </w:r>
      <w:r w:rsidR="00C45005" w:rsidRPr="00781A3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», - </w:t>
      </w:r>
      <w:r w:rsidR="00C45005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отметил </w:t>
      </w:r>
      <w:r w:rsidR="00A6694F" w:rsidRPr="00A669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="00C45005" w:rsidRPr="00A669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инистр строительства и жилищно-коммунального хозяйства Российской Федерации </w:t>
      </w:r>
      <w:r w:rsidR="00C45005" w:rsidRPr="00A669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Ирек Файзуллин.</w:t>
      </w:r>
    </w:p>
    <w:p w14:paraId="4DF5F883" w14:textId="7380EB60" w:rsidR="00C23CF4" w:rsidRPr="00781A35" w:rsidRDefault="00C23CF4" w:rsidP="00456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</w:p>
    <w:p w14:paraId="2A48E1BE" w14:textId="2FE9C66C" w:rsidR="00A256BB" w:rsidRDefault="005661BE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1BE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В </w:t>
      </w:r>
      <w:r w:rsidR="008E3EA1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деловой программе </w:t>
      </w:r>
      <w:r w:rsidR="005A1F47" w:rsidRPr="005A1F47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UtiliCon </w:t>
      </w:r>
      <w:r w:rsidR="00653DBC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состоялись </w:t>
      </w:r>
      <w:r w:rsidR="00940E33" w:rsidRPr="005661B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BA13B8" w:rsidRPr="005661BE">
        <w:rPr>
          <w:rFonts w:ascii="Times New Roman" w:eastAsia="Times New Roman" w:hAnsi="Times New Roman" w:cs="Times New Roman"/>
          <w:sz w:val="20"/>
          <w:szCs w:val="20"/>
          <w:lang w:eastAsia="ru-RU"/>
        </w:rPr>
        <w:t>рофессиональные конференции и экспертные сессии для руководителей-практиков сферы ЖКХ</w:t>
      </w:r>
      <w:r w:rsidR="008E3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заказчиков и </w:t>
      </w:r>
      <w:r w:rsidR="00BA13B8" w:rsidRPr="005661B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поставщиков современных высокотехнологичных решений</w:t>
      </w:r>
      <w:r w:rsidR="00653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A00D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Спикеры обсудили систему </w:t>
      </w:r>
      <w:r w:rsidR="00A00DE6" w:rsidRPr="00A00D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внедрения </w:t>
      </w:r>
      <w:r w:rsidR="00653DB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отраслевых н</w:t>
      </w:r>
      <w:r w:rsidR="00A00DE6" w:rsidRPr="00A00DE6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овейш</w:t>
      </w:r>
      <w:r w:rsidR="00A00D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</w:t>
      </w:r>
      <w:r w:rsidR="00A00DE6" w:rsidRPr="00A00DE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</w:t>
      </w:r>
      <w:r w:rsidR="00A00DE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A00DE6" w:rsidRPr="00A00DE6">
        <w:rPr>
          <w:rFonts w:ascii="Times New Roman" w:eastAsia="Times New Roman" w:hAnsi="Times New Roman" w:cs="Times New Roman"/>
          <w:sz w:val="20"/>
          <w:szCs w:val="20"/>
          <w:lang w:eastAsia="ru-RU"/>
        </w:rPr>
        <w:t>, материал</w:t>
      </w:r>
      <w:r w:rsidR="00653DBC">
        <w:rPr>
          <w:rFonts w:ascii="Times New Roman" w:eastAsia="Times New Roman" w:hAnsi="Times New Roman" w:cs="Times New Roman"/>
          <w:sz w:val="20"/>
          <w:szCs w:val="20"/>
          <w:lang w:eastAsia="ru-RU"/>
        </w:rPr>
        <w:t>ов и методик</w:t>
      </w:r>
      <w:r w:rsidR="00A669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653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Перспективы </w:t>
      </w:r>
      <w:r w:rsidR="00653DBC" w:rsidRPr="00653DBC">
        <w:rPr>
          <w:rFonts w:ascii="Times New Roman" w:eastAsia="Times New Roman" w:hAnsi="Times New Roman" w:cs="Times New Roman"/>
          <w:sz w:val="20"/>
          <w:szCs w:val="20"/>
          <w:lang w:eastAsia="ru-RU"/>
        </w:rPr>
        <w:t>ЖКХ</w:t>
      </w:r>
      <w:r w:rsidR="00653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глобального благоустройства</w:t>
      </w:r>
      <w:r w:rsidR="00A669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комфортной городской среды, а также оптимизацию</w:t>
      </w:r>
      <w:r w:rsidR="00024E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694F" w:rsidRPr="00A6694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расходов на ЖКХ</w:t>
      </w:r>
      <w:r w:rsidR="00A669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методы </w:t>
      </w:r>
      <w:r w:rsidR="00A6694F" w:rsidRPr="00A6694F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снижения потребления ресурсов</w:t>
      </w:r>
      <w:r w:rsidR="00A669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49090D9D" w14:textId="77777777" w:rsidR="00A256BB" w:rsidRDefault="00A256BB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129208" w14:textId="3108E3F8" w:rsidR="00176EAB" w:rsidRDefault="00176EAB" w:rsidP="004B44F3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781A35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FFFFF"/>
        </w:rPr>
        <w:t>Партнер выставки</w:t>
      </w:r>
      <w:r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– III Международный строительный чемпионат</w:t>
      </w:r>
      <w:r w:rsidR="00687F26"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, проект президентской платформы «Россия – страна возможностей». Уч</w:t>
      </w:r>
      <w:r w:rsidR="0042683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редители</w:t>
      </w:r>
      <w:r w:rsidR="005D750C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МСЧ</w:t>
      </w:r>
      <w:r w:rsidR="00687F26"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: </w:t>
      </w:r>
      <w:r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Министерство строительства и жилищно-коммунального хозяйства Российской Федерации</w:t>
      </w:r>
      <w:r w:rsidR="0042683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, </w:t>
      </w:r>
      <w:r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Государственная корпораци</w:t>
      </w:r>
      <w:r w:rsidR="00687F26"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я по атомной энергии «Р</w:t>
      </w:r>
      <w:r w:rsid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осатом». Соорганизатор</w:t>
      </w:r>
      <w:r w:rsidR="002D0253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ы</w:t>
      </w:r>
      <w:r w:rsidR="005D750C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МСЧ</w:t>
      </w:r>
      <w:r w:rsidR="002D0253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:</w:t>
      </w:r>
      <w:r w:rsidR="00024EFE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</w:t>
      </w:r>
      <w:r w:rsidR="000C0574" w:rsidRP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ПАО «Газпром»</w:t>
      </w:r>
      <w:r w:rsid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и </w:t>
      </w:r>
      <w:r w:rsidR="00F67E19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Правительство </w:t>
      </w:r>
      <w:r w:rsid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Санкт-Петербурга.</w:t>
      </w:r>
    </w:p>
    <w:p w14:paraId="1110EF9B" w14:textId="77777777" w:rsidR="00F67E19" w:rsidRPr="00781A35" w:rsidRDefault="00F67E19" w:rsidP="004B44F3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sectPr w:rsidR="00F67E19" w:rsidRPr="00781A3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3B6F6" w14:textId="77777777" w:rsidR="008633E4" w:rsidRDefault="008633E4" w:rsidP="00292D7D">
      <w:pPr>
        <w:spacing w:after="0" w:line="240" w:lineRule="auto"/>
      </w:pPr>
      <w:r>
        <w:separator/>
      </w:r>
    </w:p>
  </w:endnote>
  <w:endnote w:type="continuationSeparator" w:id="0">
    <w:p w14:paraId="1C829604" w14:textId="77777777" w:rsidR="008633E4" w:rsidRDefault="008633E4" w:rsidP="0029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802AB" w14:textId="77777777" w:rsidR="008633E4" w:rsidRDefault="008633E4" w:rsidP="00292D7D">
      <w:pPr>
        <w:spacing w:after="0" w:line="240" w:lineRule="auto"/>
      </w:pPr>
      <w:r>
        <w:separator/>
      </w:r>
    </w:p>
  </w:footnote>
  <w:footnote w:type="continuationSeparator" w:id="0">
    <w:p w14:paraId="2F96FDF3" w14:textId="77777777" w:rsidR="008633E4" w:rsidRDefault="008633E4" w:rsidP="0029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786"/>
    </w:tblGrid>
    <w:tr w:rsidR="00292D7D" w14:paraId="0CEFC2E4" w14:textId="77777777" w:rsidTr="00292D7D">
      <w:tc>
        <w:tcPr>
          <w:tcW w:w="4785" w:type="dxa"/>
          <w:vAlign w:val="center"/>
        </w:tcPr>
        <w:p w14:paraId="4ECA79F9" w14:textId="4DB6F166" w:rsidR="00292D7D" w:rsidRDefault="00B94DD6" w:rsidP="00292D7D">
          <w:pPr>
            <w:pStyle w:val="a9"/>
          </w:pPr>
          <w:r>
            <w:rPr>
              <w:noProof/>
              <w:lang w:eastAsia="ru-RU"/>
            </w:rPr>
            <w:drawing>
              <wp:inline distT="0" distB="0" distL="0" distR="0" wp14:anchorId="4DD95009" wp14:editId="038984C3">
                <wp:extent cx="1238250" cy="714375"/>
                <wp:effectExtent l="0" t="0" r="0" b="9525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  <w:vAlign w:val="center"/>
        </w:tcPr>
        <w:p w14:paraId="48B61927" w14:textId="0FC844DE" w:rsidR="00292D7D" w:rsidRDefault="00B94DD6" w:rsidP="00292D7D">
          <w:pPr>
            <w:pStyle w:val="a9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1BEF9EFB" wp14:editId="4E28D6E1">
                <wp:extent cx="1247775" cy="71437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594" t="32027" r="19014" b="31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B97BFE" w14:textId="77777777" w:rsidR="00292D7D" w:rsidRDefault="00292D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702"/>
    <w:multiLevelType w:val="multilevel"/>
    <w:tmpl w:val="F16A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6F28"/>
    <w:multiLevelType w:val="multilevel"/>
    <w:tmpl w:val="2EA4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66A85"/>
    <w:multiLevelType w:val="multilevel"/>
    <w:tmpl w:val="7C3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65F40"/>
    <w:multiLevelType w:val="multilevel"/>
    <w:tmpl w:val="DC56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B4EBE"/>
    <w:multiLevelType w:val="multilevel"/>
    <w:tmpl w:val="095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362DA"/>
    <w:multiLevelType w:val="multilevel"/>
    <w:tmpl w:val="475C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62679"/>
    <w:multiLevelType w:val="multilevel"/>
    <w:tmpl w:val="489C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A6CF3"/>
    <w:multiLevelType w:val="multilevel"/>
    <w:tmpl w:val="EDC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F60AD"/>
    <w:multiLevelType w:val="multilevel"/>
    <w:tmpl w:val="13A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62963"/>
    <w:multiLevelType w:val="multilevel"/>
    <w:tmpl w:val="047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971DA"/>
    <w:multiLevelType w:val="multilevel"/>
    <w:tmpl w:val="2CFC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95B"/>
    <w:rsid w:val="00024EFE"/>
    <w:rsid w:val="0003579B"/>
    <w:rsid w:val="0003692A"/>
    <w:rsid w:val="00042C14"/>
    <w:rsid w:val="0006360D"/>
    <w:rsid w:val="00063A23"/>
    <w:rsid w:val="000C0574"/>
    <w:rsid w:val="0010063B"/>
    <w:rsid w:val="00151D77"/>
    <w:rsid w:val="00152DBB"/>
    <w:rsid w:val="0015773B"/>
    <w:rsid w:val="00172162"/>
    <w:rsid w:val="00176EAB"/>
    <w:rsid w:val="002246FD"/>
    <w:rsid w:val="002259CE"/>
    <w:rsid w:val="00247773"/>
    <w:rsid w:val="00247C73"/>
    <w:rsid w:val="0029119D"/>
    <w:rsid w:val="00292D7D"/>
    <w:rsid w:val="002D0253"/>
    <w:rsid w:val="00310246"/>
    <w:rsid w:val="00351164"/>
    <w:rsid w:val="003560F0"/>
    <w:rsid w:val="003A2F50"/>
    <w:rsid w:val="003B1EDA"/>
    <w:rsid w:val="003C3167"/>
    <w:rsid w:val="003D43AB"/>
    <w:rsid w:val="003D7239"/>
    <w:rsid w:val="003E24C0"/>
    <w:rsid w:val="003F175B"/>
    <w:rsid w:val="00426834"/>
    <w:rsid w:val="00456BCE"/>
    <w:rsid w:val="004B44F3"/>
    <w:rsid w:val="004C1B66"/>
    <w:rsid w:val="004C7FE8"/>
    <w:rsid w:val="0050032F"/>
    <w:rsid w:val="0050586D"/>
    <w:rsid w:val="00505F85"/>
    <w:rsid w:val="005132F7"/>
    <w:rsid w:val="005561C5"/>
    <w:rsid w:val="0056524C"/>
    <w:rsid w:val="005661BE"/>
    <w:rsid w:val="00591749"/>
    <w:rsid w:val="00597B26"/>
    <w:rsid w:val="005A04C8"/>
    <w:rsid w:val="005A1F47"/>
    <w:rsid w:val="005B3DCD"/>
    <w:rsid w:val="005D750C"/>
    <w:rsid w:val="005F08A3"/>
    <w:rsid w:val="005F6344"/>
    <w:rsid w:val="0063595B"/>
    <w:rsid w:val="006506A9"/>
    <w:rsid w:val="00653DBC"/>
    <w:rsid w:val="00675EC7"/>
    <w:rsid w:val="00680BD2"/>
    <w:rsid w:val="00687F26"/>
    <w:rsid w:val="0069670A"/>
    <w:rsid w:val="006B4BD5"/>
    <w:rsid w:val="006E4B6D"/>
    <w:rsid w:val="006E64A3"/>
    <w:rsid w:val="006E6958"/>
    <w:rsid w:val="00740571"/>
    <w:rsid w:val="007521C1"/>
    <w:rsid w:val="0076716D"/>
    <w:rsid w:val="00781A35"/>
    <w:rsid w:val="00790C56"/>
    <w:rsid w:val="007D05DD"/>
    <w:rsid w:val="007F775E"/>
    <w:rsid w:val="00803592"/>
    <w:rsid w:val="00810370"/>
    <w:rsid w:val="00833E89"/>
    <w:rsid w:val="008633E4"/>
    <w:rsid w:val="008702AC"/>
    <w:rsid w:val="00871441"/>
    <w:rsid w:val="008C4A6B"/>
    <w:rsid w:val="008D13EB"/>
    <w:rsid w:val="008D5571"/>
    <w:rsid w:val="008E3EA1"/>
    <w:rsid w:val="008F5223"/>
    <w:rsid w:val="009306B5"/>
    <w:rsid w:val="009409D7"/>
    <w:rsid w:val="00940E33"/>
    <w:rsid w:val="00962CDA"/>
    <w:rsid w:val="00971371"/>
    <w:rsid w:val="00985BFC"/>
    <w:rsid w:val="00A00DE6"/>
    <w:rsid w:val="00A01EA6"/>
    <w:rsid w:val="00A07B08"/>
    <w:rsid w:val="00A12064"/>
    <w:rsid w:val="00A22AA5"/>
    <w:rsid w:val="00A256BB"/>
    <w:rsid w:val="00A36EE4"/>
    <w:rsid w:val="00A6694F"/>
    <w:rsid w:val="00AC0446"/>
    <w:rsid w:val="00AC57B1"/>
    <w:rsid w:val="00AE6AFF"/>
    <w:rsid w:val="00B50443"/>
    <w:rsid w:val="00B94DD6"/>
    <w:rsid w:val="00BA007B"/>
    <w:rsid w:val="00BA13B8"/>
    <w:rsid w:val="00BA5FA1"/>
    <w:rsid w:val="00BC5A76"/>
    <w:rsid w:val="00BD75A1"/>
    <w:rsid w:val="00BF0BA3"/>
    <w:rsid w:val="00C1065A"/>
    <w:rsid w:val="00C23CF4"/>
    <w:rsid w:val="00C2430D"/>
    <w:rsid w:val="00C332E0"/>
    <w:rsid w:val="00C45005"/>
    <w:rsid w:val="00CA1C00"/>
    <w:rsid w:val="00CA400A"/>
    <w:rsid w:val="00CB3661"/>
    <w:rsid w:val="00D069B0"/>
    <w:rsid w:val="00D55E9C"/>
    <w:rsid w:val="00D70100"/>
    <w:rsid w:val="00D73BC4"/>
    <w:rsid w:val="00D82601"/>
    <w:rsid w:val="00DD0713"/>
    <w:rsid w:val="00DF0D60"/>
    <w:rsid w:val="00E324B8"/>
    <w:rsid w:val="00E70C54"/>
    <w:rsid w:val="00ED1AFD"/>
    <w:rsid w:val="00F26D13"/>
    <w:rsid w:val="00F31656"/>
    <w:rsid w:val="00F33C95"/>
    <w:rsid w:val="00F60083"/>
    <w:rsid w:val="00F67E19"/>
    <w:rsid w:val="00F7779E"/>
    <w:rsid w:val="00F868B2"/>
    <w:rsid w:val="00FA7F84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5E49"/>
  <w15:docId w15:val="{DAB95FCE-8BE3-47F6-B165-6B6605EA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3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08A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85BFC"/>
    <w:pPr>
      <w:ind w:left="720"/>
      <w:contextualSpacing/>
    </w:pPr>
  </w:style>
  <w:style w:type="character" w:styleId="a7">
    <w:name w:val="Strong"/>
    <w:basedOn w:val="a0"/>
    <w:uiPriority w:val="22"/>
    <w:qFormat/>
    <w:rsid w:val="00985BF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D8260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21C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9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D7D"/>
  </w:style>
  <w:style w:type="paragraph" w:styleId="ab">
    <w:name w:val="footer"/>
    <w:basedOn w:val="a"/>
    <w:link w:val="ac"/>
    <w:uiPriority w:val="99"/>
    <w:unhideWhenUsed/>
    <w:rsid w:val="0029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D7D"/>
  </w:style>
  <w:style w:type="table" w:styleId="ad">
    <w:name w:val="Table Grid"/>
    <w:basedOn w:val="a1"/>
    <w:uiPriority w:val="59"/>
    <w:unhideWhenUsed/>
    <w:rsid w:val="0029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9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608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741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2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34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9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67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7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5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2706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1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0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4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1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Aleksander</cp:lastModifiedBy>
  <cp:revision>9</cp:revision>
  <dcterms:created xsi:type="dcterms:W3CDTF">2023-10-20T09:15:00Z</dcterms:created>
  <dcterms:modified xsi:type="dcterms:W3CDTF">2023-10-20T12:13:00Z</dcterms:modified>
</cp:coreProperties>
</file>