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B160" w14:textId="0640F885" w:rsidR="002D0253" w:rsidRDefault="002D0253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Технологии нового времени </w:t>
      </w:r>
      <w:r w:rsidR="00A07B08" w:rsidRPr="00781A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строительной индустрии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ЖКХ </w:t>
      </w:r>
      <w:r w:rsidR="008E3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работают на площадке </w:t>
      </w:r>
      <w:r w:rsidR="008E3EA1" w:rsidRPr="008E3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UtiliCon</w:t>
      </w:r>
      <w:r w:rsidR="008E3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8714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 </w:t>
      </w:r>
      <w:r w:rsidR="008E3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Санкт – Петербурге </w:t>
      </w:r>
    </w:p>
    <w:p w14:paraId="23358608" w14:textId="77777777" w:rsidR="002D0253" w:rsidRDefault="002D0253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D5123C9" w14:textId="04F89390" w:rsidR="002D0253" w:rsidRDefault="00247773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1A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3D72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17 октября, </w:t>
      </w:r>
      <w:r w:rsidR="00871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</w:t>
      </w:r>
      <w:r w:rsidR="003D72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Санкт – Петербурге </w:t>
      </w:r>
      <w:r w:rsidR="003511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D72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</w:t>
      </w:r>
      <w:r w:rsidR="006E64A3" w:rsidRPr="00781A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«Экспофорум</w:t>
      </w:r>
      <w:r w:rsidR="003D72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r w:rsidR="006E64A3" w:rsidRPr="00781A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3D72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E64A3" w:rsidRPr="00781A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Международная выставка жилищно-коммунального хозяйства и с</w:t>
      </w:r>
      <w:r w:rsidR="002D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троительного комплекса UtiliCon открыла </w:t>
      </w:r>
      <w:r w:rsidR="003D72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смотр </w:t>
      </w:r>
      <w:r w:rsidR="0006360D" w:rsidRPr="00781A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перспективных наработок, технологий и проектов в сфере ЖКХ и строительства</w:t>
      </w:r>
      <w:r w:rsidR="002D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</w:p>
    <w:p w14:paraId="5AA1F93A" w14:textId="6F56E86F" w:rsidR="0006360D" w:rsidRPr="00781A35" w:rsidRDefault="0006360D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C0D11A1" w14:textId="77777777" w:rsidR="003D7239" w:rsidRPr="00781A35" w:rsidRDefault="003D7239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53F397" w14:textId="77777777" w:rsidR="00871441" w:rsidRDefault="00790C56" w:rsidP="008714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Выставка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UtiliCon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Symbol" w:char="F02D"/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важнейшее отраслевое событие, направленное на реализацию национальных целей «Комфортная и безопасная среда для жизни» и «Цифровая трансформация», на воплощение стратегических задач развития государственных программ и национальных проектов в сфере строительства и жилищно-коммунального хозяйства.</w:t>
      </w:r>
      <w:r w:rsidR="008714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0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</w:t>
      </w:r>
      <w:r w:rsidR="003C3167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ероприятие </w:t>
      </w:r>
      <w:r w:rsidR="00B50443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организован</w:t>
      </w:r>
      <w:r w:rsidR="003C3167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="00B50443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инициативе и при поддержке Министерства строительства и жилищно-коммунального хозяйства Российской Федерации. </w:t>
      </w:r>
    </w:p>
    <w:p w14:paraId="5C96775D" w14:textId="77777777" w:rsidR="00871441" w:rsidRDefault="00871441" w:rsidP="008714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E8B5AC9" w14:textId="5EB4E3DD" w:rsidR="00871441" w:rsidRPr="00871441" w:rsidRDefault="003C3167" w:rsidP="008714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площадке UtiliCon в режиме реального </w:t>
      </w:r>
      <w:r w:rsidR="00FA7F84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времени Минстрой Р</w:t>
      </w:r>
      <w:r w:rsidR="003560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оссии</w:t>
      </w:r>
      <w:r w:rsidR="00FA7F84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A2F50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представ</w:t>
      </w:r>
      <w:r w:rsidR="003D72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ляет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инновационны</w:t>
      </w:r>
      <w:r w:rsidR="003A2F50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строительны</w:t>
      </w:r>
      <w:r w:rsidR="003A2F50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технологи</w:t>
      </w:r>
      <w:r w:rsidR="00FA7F84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</w:t>
      </w:r>
      <w:r w:rsidR="003A2F50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инженерны</w:t>
      </w:r>
      <w:r w:rsidR="00FA7F84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решения</w:t>
      </w:r>
      <w:r w:rsidR="00FA7F84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A2F50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будущего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базе </w:t>
      </w:r>
      <w:r w:rsidR="003A2F50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цифровых технологий и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механизмов искусст</w:t>
      </w:r>
      <w:r w:rsidR="002D0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венного интеллекта, которые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успешно интегриру</w:t>
      </w:r>
      <w:r w:rsidR="00687F26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ются и применяются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целях реализаци</w:t>
      </w:r>
      <w:r w:rsidR="005561C5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инициатив правительства, национальных проектов и программ модернизации коммунальной инфраструктуры</w:t>
      </w:r>
      <w:r w:rsidR="00FA7F84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федеральном и региональном уровне. </w:t>
      </w:r>
      <w:r w:rsidR="005561C5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871441" w:rsidRPr="008714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интерактивном режиме работает множество  экспозиций, наглядно демонстрирующих сектор промышленного и гражданского строительства: уникальная технология капитального ремонта многоквартирных домов без выселения жителей, быстровозводимые технологии строительства зданий из полистиролбетона, а также концепты капсульного жилья и модульных домов для вахтовиков. </w:t>
      </w:r>
    </w:p>
    <w:p w14:paraId="4CA1A74F" w14:textId="77777777" w:rsidR="00871441" w:rsidRDefault="00871441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2B0BE7E" w14:textId="0E342E04" w:rsidR="005561C5" w:rsidRPr="00781A35" w:rsidRDefault="00F33C95" w:rsidP="0055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1A35">
        <w:rPr>
          <w:rFonts w:ascii="Times New Roman" w:eastAsia="Times New Roman" w:hAnsi="Times New Roman" w:cs="Times New Roman"/>
          <w:sz w:val="20"/>
          <w:szCs w:val="20"/>
          <w:lang w:eastAsia="ru-RU"/>
        </w:rPr>
        <w:t>Utili</w:t>
      </w:r>
      <w:r w:rsidR="0035116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781A35">
        <w:rPr>
          <w:rFonts w:ascii="Times New Roman" w:eastAsia="Times New Roman" w:hAnsi="Times New Roman" w:cs="Times New Roman"/>
          <w:sz w:val="20"/>
          <w:szCs w:val="20"/>
          <w:lang w:eastAsia="ru-RU"/>
        </w:rPr>
        <w:t>on и III Международный строительный чемпионат, в рамках которого проводится</w:t>
      </w:r>
      <w:r w:rsidR="003511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мероприятие</w:t>
      </w:r>
      <w:r w:rsidRPr="00781A35">
        <w:rPr>
          <w:rFonts w:ascii="Times New Roman" w:eastAsia="Times New Roman" w:hAnsi="Times New Roman" w:cs="Times New Roman"/>
          <w:sz w:val="20"/>
          <w:szCs w:val="20"/>
          <w:lang w:eastAsia="ru-RU"/>
        </w:rPr>
        <w:t>, впервые ста</w:t>
      </w:r>
      <w:r w:rsidR="003D7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 </w:t>
      </w:r>
      <w:r w:rsidRPr="00781A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единой площадкой презентации лучших строительных и ЖКХ практик со всей страны.  </w:t>
      </w:r>
      <w:r w:rsidR="0006360D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Участники и гости </w:t>
      </w:r>
      <w:r w:rsidR="003D72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масштабного события, </w:t>
      </w:r>
      <w:r w:rsidR="0006360D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смогут ознакомиться с инновационными</w:t>
      </w:r>
      <w:r w:rsidR="00940E33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материал</w:t>
      </w:r>
      <w:r w:rsidR="0006360D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ами</w:t>
      </w:r>
      <w:r w:rsidR="00940E33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технологи</w:t>
      </w:r>
      <w:r w:rsidR="0006360D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ями</w:t>
      </w:r>
      <w:r w:rsidR="00940E33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="0006360D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решениями</w:t>
      </w:r>
      <w:r w:rsidR="00940E33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b2b и b2g, инфраструктурны</w:t>
      </w:r>
      <w:r w:rsidR="0006360D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</w:t>
      </w:r>
      <w:r w:rsidR="00940E33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проект</w:t>
      </w:r>
      <w:r w:rsidR="0006360D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ами</w:t>
      </w:r>
      <w:r w:rsidR="00940E33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передовы</w:t>
      </w:r>
      <w:r w:rsidR="0006360D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</w:t>
      </w:r>
      <w:r w:rsidR="00940E33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строительны</w:t>
      </w:r>
      <w:r w:rsidR="0006360D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</w:t>
      </w:r>
      <w:r w:rsidR="00940E33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технологи</w:t>
      </w:r>
      <w:r w:rsidR="0006360D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ями</w:t>
      </w:r>
      <w:r w:rsidR="00940E33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России и зарубежья.</w:t>
      </w:r>
      <w:r w:rsidR="0006360D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06360D" w:rsidRPr="00781A35">
        <w:rPr>
          <w:rFonts w:ascii="Times New Roman" w:eastAsia="Times New Roman" w:hAnsi="Times New Roman" w:cs="Times New Roman"/>
          <w:sz w:val="20"/>
          <w:szCs w:val="20"/>
          <w:lang w:eastAsia="ru-RU"/>
        </w:rPr>
        <w:t>Впервые на единой площадке соб</w:t>
      </w:r>
      <w:r w:rsidR="003D7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рались </w:t>
      </w:r>
      <w:r w:rsidR="005561C5" w:rsidRPr="00781A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ведущие </w:t>
      </w:r>
      <w:r w:rsidR="00A22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российские </w:t>
      </w:r>
      <w:r w:rsidR="005561C5" w:rsidRPr="00781A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производители и поставщики, застройщики и корпоративные заказчики, </w:t>
      </w:r>
      <w:r w:rsidR="0006360D" w:rsidRPr="00781A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компании, представляющие передовые идеи и решения в сфере ЖКХ, строительства, реконструкции, благоустройства и обслуживания территорий, успешно внедренные в регионах России. </w:t>
      </w:r>
      <w:r w:rsidR="003D723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мнению специалистов, в</w:t>
      </w:r>
      <w:r w:rsidR="005561C5" w:rsidRPr="00781A35">
        <w:rPr>
          <w:rFonts w:ascii="Times New Roman" w:eastAsia="Times New Roman" w:hAnsi="Times New Roman" w:cs="Times New Roman"/>
          <w:sz w:val="20"/>
          <w:szCs w:val="20"/>
          <w:lang w:eastAsia="ru-RU"/>
        </w:rPr>
        <w:t>ыставка ста</w:t>
      </w:r>
      <w:r w:rsidR="008E3E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 </w:t>
      </w:r>
      <w:r w:rsidR="005561C5" w:rsidRPr="00781A35">
        <w:rPr>
          <w:rFonts w:ascii="Times New Roman" w:eastAsia="Times New Roman" w:hAnsi="Times New Roman" w:cs="Times New Roman"/>
          <w:sz w:val="20"/>
          <w:szCs w:val="20"/>
          <w:lang w:eastAsia="ru-RU"/>
        </w:rPr>
        <w:t>крупнейшей отраслевой переговорной площадкой, участие в которой закладывает фундамент успеха компаний и территорий на годы вперед</w:t>
      </w:r>
      <w:r w:rsidR="005561C5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6188BE04" w14:textId="77777777" w:rsidR="005561C5" w:rsidRPr="00781A35" w:rsidRDefault="005561C5" w:rsidP="0055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85C527" w14:textId="2BB2B0C0" w:rsidR="0015773B" w:rsidRPr="00781A35" w:rsidRDefault="005561C5" w:rsidP="001577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81A3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мнению экспертов, е</w:t>
      </w:r>
      <w:r w:rsidR="0015773B" w:rsidRPr="00781A35">
        <w:rPr>
          <w:rFonts w:ascii="Times New Roman" w:eastAsia="Times New Roman" w:hAnsi="Times New Roman" w:cs="Times New Roman"/>
          <w:sz w:val="20"/>
          <w:szCs w:val="20"/>
          <w:lang w:eastAsia="ru-RU"/>
        </w:rPr>
        <w:t>жегодно в России проходит множество узкоспециализированных мероприятий на тему ЖКХ и строительства. П</w:t>
      </w:r>
      <w:r w:rsidR="0015773B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 статистике организаторов, 90% руководителей компаний и лиц, принимающих решения, считают отраслевые выставки лучшим источником информации при совершении закупок. </w:t>
      </w:r>
      <w:r w:rsidR="00A22A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</w:t>
      </w:r>
      <w:r w:rsidR="0015773B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частие в отраслевых выставках позволяет сократить затраты на заключение сделки на сумму до 40%, а визуальный эффект от выставочного образца может длиться до 14 недель. </w:t>
      </w:r>
    </w:p>
    <w:p w14:paraId="107AAF65" w14:textId="77777777" w:rsidR="0015773B" w:rsidRPr="00781A35" w:rsidRDefault="0015773B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6805553" w14:textId="4D97A732" w:rsidR="00456BCE" w:rsidRDefault="00456BCE" w:rsidP="00456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1A3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«</w:t>
      </w:r>
      <w:r w:rsidR="00D069B0" w:rsidRPr="00781A3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Такие выставки – это отличная возможность для профессионалов жилищно-коммунального хозяйства и строительного комплекса получить ценные знания и обменяться опытом с коллегами со всеми мира, изучить новинки от ведущих производителей, которые в дальнейшем позволят применить лучшие практики в стройке и ЖКХ</w:t>
      </w:r>
      <w:r w:rsidR="00C45005" w:rsidRPr="00781A3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», - </w:t>
      </w:r>
      <w:r w:rsidR="00C45005" w:rsidRPr="00781A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отметил </w:t>
      </w:r>
      <w:r w:rsidR="00C45005" w:rsidRPr="00781A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Министр строительства и жилищно-коммунального хозяйства Российской Федерации </w:t>
      </w:r>
      <w:r w:rsidR="00C45005" w:rsidRPr="00781A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Ирек Файзуллин.</w:t>
      </w:r>
    </w:p>
    <w:p w14:paraId="4DF5F883" w14:textId="77777777" w:rsidR="00C23CF4" w:rsidRPr="00781A35" w:rsidRDefault="00C23CF4" w:rsidP="00456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</w:p>
    <w:p w14:paraId="72B5F44E" w14:textId="424DE90F" w:rsidR="00BA13B8" w:rsidRPr="00781A35" w:rsidRDefault="005661BE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1BE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В </w:t>
      </w:r>
      <w:r w:rsidR="008E3EA1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деловой программе мероприятия  з</w:t>
      </w:r>
      <w:r w:rsidR="00940E33" w:rsidRPr="005661BE">
        <w:rPr>
          <w:rFonts w:ascii="Times New Roman" w:eastAsia="Times New Roman" w:hAnsi="Times New Roman" w:cs="Times New Roman"/>
          <w:sz w:val="20"/>
          <w:szCs w:val="20"/>
          <w:lang w:eastAsia="ru-RU"/>
        </w:rPr>
        <w:t>апланированы п</w:t>
      </w:r>
      <w:r w:rsidR="00BA13B8" w:rsidRPr="005661BE">
        <w:rPr>
          <w:rFonts w:ascii="Times New Roman" w:eastAsia="Times New Roman" w:hAnsi="Times New Roman" w:cs="Times New Roman"/>
          <w:sz w:val="20"/>
          <w:szCs w:val="20"/>
          <w:lang w:eastAsia="ru-RU"/>
        </w:rPr>
        <w:t>рофессиональные конференции и экспертные сессии для руководителей-практиков сферы ЖКХ</w:t>
      </w:r>
      <w:r w:rsidR="008E3E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заказчиков и </w:t>
      </w:r>
      <w:r w:rsidR="00BA13B8" w:rsidRPr="005661B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поставщиков современных высокотехнологичных решений в ЖКХ</w:t>
      </w:r>
      <w:r w:rsidR="00940E33" w:rsidRPr="005661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F97ADD1" w14:textId="77777777" w:rsidR="00FA7F84" w:rsidRPr="00781A35" w:rsidRDefault="00FA7F84" w:rsidP="004B44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129208" w14:textId="6F1D60BD" w:rsidR="00176EAB" w:rsidRDefault="00176EAB" w:rsidP="004B44F3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 w:rsidRPr="00781A35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FFFFF"/>
        </w:rPr>
        <w:t>Партнер выставки</w:t>
      </w:r>
      <w:r w:rsidRPr="00781A3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– III Международный строительный чемпионат</w:t>
      </w:r>
      <w:r w:rsidR="00687F26" w:rsidRPr="00781A3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, проект президентской платформы «Россия – страна возможностей». Уч</w:t>
      </w:r>
      <w:r w:rsidR="0042683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редители</w:t>
      </w:r>
      <w:r w:rsidR="005D750C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МСЧ</w:t>
      </w:r>
      <w:r w:rsidR="00687F26" w:rsidRPr="00781A3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: </w:t>
      </w:r>
      <w:r w:rsidRPr="00781A3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Министерство строительства и жилищно-коммунального хозяйства Российской Федерации</w:t>
      </w:r>
      <w:r w:rsidR="0042683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, </w:t>
      </w:r>
      <w:r w:rsidRPr="00781A3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Государственная корпораци</w:t>
      </w:r>
      <w:r w:rsidR="00687F26" w:rsidRPr="00781A3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я по атомной энергии «Р</w:t>
      </w:r>
      <w:r w:rsidR="000C057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осатом». Соорганизатор</w:t>
      </w:r>
      <w:r w:rsidR="002D0253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ы</w:t>
      </w:r>
      <w:r w:rsidR="005D750C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МСЧ</w:t>
      </w:r>
      <w:r w:rsidR="002D0253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: </w:t>
      </w:r>
      <w:r w:rsidR="000C057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</w:t>
      </w:r>
      <w:r w:rsidR="000C0574" w:rsidRPr="000C057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ПАО «Газпром»</w:t>
      </w:r>
      <w:r w:rsidR="000C057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и </w:t>
      </w:r>
      <w:r w:rsidR="00F67E19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Правительство </w:t>
      </w:r>
      <w:r w:rsidR="000C057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Санкт-Петербурга. </w:t>
      </w:r>
    </w:p>
    <w:p w14:paraId="1110EF9B" w14:textId="77777777" w:rsidR="00F67E19" w:rsidRPr="00781A35" w:rsidRDefault="00F67E19" w:rsidP="004B44F3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</w:p>
    <w:sectPr w:rsidR="00F67E19" w:rsidRPr="00781A3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35314" w14:textId="77777777" w:rsidR="00F3168B" w:rsidRDefault="00F3168B" w:rsidP="00292D7D">
      <w:pPr>
        <w:spacing w:after="0" w:line="240" w:lineRule="auto"/>
      </w:pPr>
      <w:r>
        <w:separator/>
      </w:r>
    </w:p>
  </w:endnote>
  <w:endnote w:type="continuationSeparator" w:id="0">
    <w:p w14:paraId="1482A249" w14:textId="77777777" w:rsidR="00F3168B" w:rsidRDefault="00F3168B" w:rsidP="0029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23A95" w14:textId="77777777" w:rsidR="00F3168B" w:rsidRDefault="00F3168B" w:rsidP="00292D7D">
      <w:pPr>
        <w:spacing w:after="0" w:line="240" w:lineRule="auto"/>
      </w:pPr>
      <w:r>
        <w:separator/>
      </w:r>
    </w:p>
  </w:footnote>
  <w:footnote w:type="continuationSeparator" w:id="0">
    <w:p w14:paraId="09104B76" w14:textId="77777777" w:rsidR="00F3168B" w:rsidRDefault="00F3168B" w:rsidP="0029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4786"/>
    </w:tblGrid>
    <w:tr w:rsidR="00292D7D" w14:paraId="0CEFC2E4" w14:textId="77777777" w:rsidTr="00292D7D">
      <w:tc>
        <w:tcPr>
          <w:tcW w:w="4785" w:type="dxa"/>
          <w:vAlign w:val="center"/>
        </w:tcPr>
        <w:p w14:paraId="4ECA79F9" w14:textId="4DB6F166" w:rsidR="00292D7D" w:rsidRDefault="00B94DD6" w:rsidP="00292D7D">
          <w:pPr>
            <w:pStyle w:val="a9"/>
          </w:pPr>
          <w:r>
            <w:rPr>
              <w:noProof/>
              <w:lang w:eastAsia="ru-RU"/>
            </w:rPr>
            <w:drawing>
              <wp:inline distT="0" distB="0" distL="0" distR="0" wp14:anchorId="4DD95009" wp14:editId="038984C3">
                <wp:extent cx="1238250" cy="714375"/>
                <wp:effectExtent l="0" t="0" r="0" b="9525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  <w:vAlign w:val="center"/>
        </w:tcPr>
        <w:p w14:paraId="48B61927" w14:textId="0FC844DE" w:rsidR="00292D7D" w:rsidRDefault="00B94DD6" w:rsidP="00292D7D">
          <w:pPr>
            <w:pStyle w:val="a9"/>
            <w:jc w:val="right"/>
          </w:pPr>
          <w:r>
            <w:rPr>
              <w:noProof/>
              <w:lang w:eastAsia="ru-RU"/>
            </w:rPr>
            <w:drawing>
              <wp:inline distT="0" distB="0" distL="0" distR="0" wp14:anchorId="1BEF9EFB" wp14:editId="4E28D6E1">
                <wp:extent cx="1247775" cy="71437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594" t="32027" r="19014" b="318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B97BFE" w14:textId="77777777" w:rsidR="00292D7D" w:rsidRDefault="00292D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702"/>
    <w:multiLevelType w:val="multilevel"/>
    <w:tmpl w:val="F16A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B6F28"/>
    <w:multiLevelType w:val="multilevel"/>
    <w:tmpl w:val="2EA4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66A85"/>
    <w:multiLevelType w:val="multilevel"/>
    <w:tmpl w:val="7C3A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65F40"/>
    <w:multiLevelType w:val="multilevel"/>
    <w:tmpl w:val="DC56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B4EBE"/>
    <w:multiLevelType w:val="multilevel"/>
    <w:tmpl w:val="0958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362DA"/>
    <w:multiLevelType w:val="multilevel"/>
    <w:tmpl w:val="475C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62679"/>
    <w:multiLevelType w:val="multilevel"/>
    <w:tmpl w:val="489C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A6CF3"/>
    <w:multiLevelType w:val="multilevel"/>
    <w:tmpl w:val="EDC4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9F60AD"/>
    <w:multiLevelType w:val="multilevel"/>
    <w:tmpl w:val="13AC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62963"/>
    <w:multiLevelType w:val="multilevel"/>
    <w:tmpl w:val="0476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971DA"/>
    <w:multiLevelType w:val="multilevel"/>
    <w:tmpl w:val="2CFC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95B"/>
    <w:rsid w:val="0003692A"/>
    <w:rsid w:val="00042C14"/>
    <w:rsid w:val="0006360D"/>
    <w:rsid w:val="000C0574"/>
    <w:rsid w:val="00151D77"/>
    <w:rsid w:val="00152DBB"/>
    <w:rsid w:val="0015773B"/>
    <w:rsid w:val="00172162"/>
    <w:rsid w:val="00176EAB"/>
    <w:rsid w:val="00247773"/>
    <w:rsid w:val="00247C73"/>
    <w:rsid w:val="0029119D"/>
    <w:rsid w:val="00292D7D"/>
    <w:rsid w:val="002D0253"/>
    <w:rsid w:val="00351164"/>
    <w:rsid w:val="003560F0"/>
    <w:rsid w:val="003A2F50"/>
    <w:rsid w:val="003B1EDA"/>
    <w:rsid w:val="003C3167"/>
    <w:rsid w:val="003D43AB"/>
    <w:rsid w:val="003D7239"/>
    <w:rsid w:val="003E24C0"/>
    <w:rsid w:val="003F175B"/>
    <w:rsid w:val="00426834"/>
    <w:rsid w:val="00456BCE"/>
    <w:rsid w:val="004B44F3"/>
    <w:rsid w:val="004C1B66"/>
    <w:rsid w:val="004C7FE8"/>
    <w:rsid w:val="0050032F"/>
    <w:rsid w:val="0050586D"/>
    <w:rsid w:val="00505F85"/>
    <w:rsid w:val="005132F7"/>
    <w:rsid w:val="005561C5"/>
    <w:rsid w:val="0056524C"/>
    <w:rsid w:val="005661BE"/>
    <w:rsid w:val="00591749"/>
    <w:rsid w:val="00597B26"/>
    <w:rsid w:val="005A04C8"/>
    <w:rsid w:val="005B3DCD"/>
    <w:rsid w:val="005D750C"/>
    <w:rsid w:val="005F08A3"/>
    <w:rsid w:val="005F6344"/>
    <w:rsid w:val="0063595B"/>
    <w:rsid w:val="006506A9"/>
    <w:rsid w:val="00675EC7"/>
    <w:rsid w:val="00680BD2"/>
    <w:rsid w:val="00687F26"/>
    <w:rsid w:val="0069670A"/>
    <w:rsid w:val="006B4BD5"/>
    <w:rsid w:val="006E64A3"/>
    <w:rsid w:val="006E6958"/>
    <w:rsid w:val="00740571"/>
    <w:rsid w:val="007521C1"/>
    <w:rsid w:val="0076716D"/>
    <w:rsid w:val="00781A35"/>
    <w:rsid w:val="00790C56"/>
    <w:rsid w:val="007D05DD"/>
    <w:rsid w:val="007F775E"/>
    <w:rsid w:val="00803592"/>
    <w:rsid w:val="00810370"/>
    <w:rsid w:val="008702AC"/>
    <w:rsid w:val="00871441"/>
    <w:rsid w:val="008C4A6B"/>
    <w:rsid w:val="008D13EB"/>
    <w:rsid w:val="008D5571"/>
    <w:rsid w:val="008E3EA1"/>
    <w:rsid w:val="008F5223"/>
    <w:rsid w:val="009306B5"/>
    <w:rsid w:val="009409D7"/>
    <w:rsid w:val="00940E33"/>
    <w:rsid w:val="00962CDA"/>
    <w:rsid w:val="00971371"/>
    <w:rsid w:val="00985BFC"/>
    <w:rsid w:val="00A07B08"/>
    <w:rsid w:val="00A12064"/>
    <w:rsid w:val="00A22AA5"/>
    <w:rsid w:val="00A36EE4"/>
    <w:rsid w:val="00AC0446"/>
    <w:rsid w:val="00AC57B1"/>
    <w:rsid w:val="00B50443"/>
    <w:rsid w:val="00B94DD6"/>
    <w:rsid w:val="00BA007B"/>
    <w:rsid w:val="00BA13B8"/>
    <w:rsid w:val="00BA5FA1"/>
    <w:rsid w:val="00BC5A76"/>
    <w:rsid w:val="00BD75A1"/>
    <w:rsid w:val="00C1065A"/>
    <w:rsid w:val="00C23CF4"/>
    <w:rsid w:val="00C2430D"/>
    <w:rsid w:val="00C332E0"/>
    <w:rsid w:val="00C45005"/>
    <w:rsid w:val="00CA400A"/>
    <w:rsid w:val="00D069B0"/>
    <w:rsid w:val="00D33007"/>
    <w:rsid w:val="00D55E9C"/>
    <w:rsid w:val="00D70100"/>
    <w:rsid w:val="00D73BC4"/>
    <w:rsid w:val="00D82601"/>
    <w:rsid w:val="00DF0D60"/>
    <w:rsid w:val="00E324B8"/>
    <w:rsid w:val="00ED1AFD"/>
    <w:rsid w:val="00F26D13"/>
    <w:rsid w:val="00F31656"/>
    <w:rsid w:val="00F3168B"/>
    <w:rsid w:val="00F33C95"/>
    <w:rsid w:val="00F60083"/>
    <w:rsid w:val="00F67E19"/>
    <w:rsid w:val="00F7779E"/>
    <w:rsid w:val="00F868B2"/>
    <w:rsid w:val="00FA7F84"/>
    <w:rsid w:val="00F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F5E49"/>
  <w15:docId w15:val="{F8B2BA90-CDED-4067-A4D6-E8E7C8C5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3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08A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85BFC"/>
    <w:pPr>
      <w:ind w:left="720"/>
      <w:contextualSpacing/>
    </w:pPr>
  </w:style>
  <w:style w:type="character" w:styleId="a7">
    <w:name w:val="Strong"/>
    <w:basedOn w:val="a0"/>
    <w:uiPriority w:val="22"/>
    <w:qFormat/>
    <w:rsid w:val="00985BFC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D8260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521C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9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2D7D"/>
  </w:style>
  <w:style w:type="paragraph" w:styleId="ab">
    <w:name w:val="footer"/>
    <w:basedOn w:val="a"/>
    <w:link w:val="ac"/>
    <w:uiPriority w:val="99"/>
    <w:unhideWhenUsed/>
    <w:rsid w:val="0029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2D7D"/>
  </w:style>
  <w:style w:type="table" w:styleId="ad">
    <w:name w:val="Table Grid"/>
    <w:basedOn w:val="a1"/>
    <w:uiPriority w:val="59"/>
    <w:unhideWhenUsed/>
    <w:rsid w:val="0029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B9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1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608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741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22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234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9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671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7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5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2706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1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2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0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4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1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5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Aleksander</cp:lastModifiedBy>
  <cp:revision>4</cp:revision>
  <dcterms:created xsi:type="dcterms:W3CDTF">2023-10-17T10:26:00Z</dcterms:created>
  <dcterms:modified xsi:type="dcterms:W3CDTF">2023-10-19T10:33:00Z</dcterms:modified>
</cp:coreProperties>
</file>