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1A" w:rsidRPr="00C1621A" w:rsidRDefault="00A8431A" w:rsidP="00A8431A">
      <w:pPr>
        <w:jc w:val="center"/>
        <w:rPr>
          <w:rFonts w:ascii="Times New Roman" w:hAnsi="Times New Roman" w:cs="Times New Roman"/>
          <w:sz w:val="24"/>
          <w:szCs w:val="24"/>
        </w:rPr>
      </w:pPr>
      <w:r w:rsidRPr="00C1621A">
        <w:rPr>
          <w:rFonts w:ascii="Times New Roman" w:hAnsi="Times New Roman" w:cs="Times New Roman"/>
          <w:sz w:val="24"/>
          <w:szCs w:val="24"/>
        </w:rPr>
        <w:t>Клуб по интересам «Азбука финансов»</w:t>
      </w:r>
    </w:p>
    <w:p w:rsidR="00A8431A" w:rsidRDefault="00DD74A6" w:rsidP="00A84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148DC30" wp14:editId="0333ECB7">
            <wp:simplePos x="0" y="0"/>
            <wp:positionH relativeFrom="column">
              <wp:posOffset>-270510</wp:posOffset>
            </wp:positionH>
            <wp:positionV relativeFrom="paragraph">
              <wp:posOffset>104140</wp:posOffset>
            </wp:positionV>
            <wp:extent cx="3857625" cy="2571750"/>
            <wp:effectExtent l="0" t="0" r="9525" b="0"/>
            <wp:wrapThrough wrapText="bothSides">
              <wp:wrapPolygon edited="0">
                <wp:start x="0" y="0"/>
                <wp:lineTo x="0" y="21440"/>
                <wp:lineTo x="21547" y="21440"/>
                <wp:lineTo x="21547" y="0"/>
                <wp:lineTo x="0" y="0"/>
              </wp:wrapPolygon>
            </wp:wrapThrough>
            <wp:docPr id="4" name="Рисунок 4" descr="C:\Users\Дарья\Desktop\январь\азбука финансов\IMG_2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январь\азбука финансов\IMG_286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4A6" w:rsidRPr="00C1621A" w:rsidRDefault="00A8431A" w:rsidP="00DD74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и 16 января 2019</w:t>
      </w:r>
      <w:r w:rsidRPr="00C1621A">
        <w:rPr>
          <w:rFonts w:ascii="Times New Roman" w:hAnsi="Times New Roman" w:cs="Times New Roman"/>
          <w:sz w:val="24"/>
          <w:szCs w:val="24"/>
        </w:rPr>
        <w:t xml:space="preserve"> года для молодых людей с </w:t>
      </w:r>
      <w:r>
        <w:rPr>
          <w:rFonts w:ascii="Times New Roman" w:hAnsi="Times New Roman" w:cs="Times New Roman"/>
          <w:sz w:val="24"/>
          <w:szCs w:val="24"/>
        </w:rPr>
        <w:t>ограниченными возм</w:t>
      </w:r>
      <w:r w:rsidR="00DD74A6">
        <w:rPr>
          <w:rFonts w:ascii="Times New Roman" w:hAnsi="Times New Roman" w:cs="Times New Roman"/>
          <w:sz w:val="24"/>
          <w:szCs w:val="24"/>
        </w:rPr>
        <w:t>ожностями были проведены занятия в к</w:t>
      </w:r>
      <w:r w:rsidR="00DD74A6" w:rsidRPr="00C1621A">
        <w:rPr>
          <w:rFonts w:ascii="Times New Roman" w:hAnsi="Times New Roman" w:cs="Times New Roman"/>
          <w:sz w:val="24"/>
          <w:szCs w:val="24"/>
        </w:rPr>
        <w:t>луб</w:t>
      </w:r>
      <w:r w:rsidR="00DD74A6">
        <w:rPr>
          <w:rFonts w:ascii="Times New Roman" w:hAnsi="Times New Roman" w:cs="Times New Roman"/>
          <w:sz w:val="24"/>
          <w:szCs w:val="24"/>
        </w:rPr>
        <w:t>е</w:t>
      </w:r>
      <w:r w:rsidR="00DD74A6" w:rsidRPr="00C1621A">
        <w:rPr>
          <w:rFonts w:ascii="Times New Roman" w:hAnsi="Times New Roman" w:cs="Times New Roman"/>
          <w:sz w:val="24"/>
          <w:szCs w:val="24"/>
        </w:rPr>
        <w:t xml:space="preserve"> по интересам «Азбука финансов»</w:t>
      </w:r>
    </w:p>
    <w:p w:rsidR="00A8431A" w:rsidRPr="00C1621A" w:rsidRDefault="00A8431A" w:rsidP="00A8431A">
      <w:pPr>
        <w:rPr>
          <w:rFonts w:ascii="Times New Roman" w:hAnsi="Times New Roman" w:cs="Times New Roman"/>
          <w:sz w:val="24"/>
          <w:szCs w:val="24"/>
        </w:rPr>
      </w:pPr>
    </w:p>
    <w:p w:rsidR="00A8431A" w:rsidRPr="00C1621A" w:rsidRDefault="00A8431A" w:rsidP="00A8431A">
      <w:pPr>
        <w:rPr>
          <w:rFonts w:ascii="Times New Roman" w:hAnsi="Times New Roman" w:cs="Times New Roman"/>
          <w:sz w:val="24"/>
          <w:szCs w:val="24"/>
        </w:rPr>
      </w:pPr>
      <w:r w:rsidRPr="00C1621A">
        <w:rPr>
          <w:rFonts w:ascii="Times New Roman" w:hAnsi="Times New Roman" w:cs="Times New Roman"/>
          <w:sz w:val="24"/>
          <w:szCs w:val="24"/>
        </w:rPr>
        <w:t>Подробнее…</w:t>
      </w:r>
    </w:p>
    <w:p w:rsidR="00A8431A" w:rsidRDefault="00A8431A" w:rsidP="00A8431A">
      <w:pPr>
        <w:rPr>
          <w:rFonts w:ascii="Times New Roman" w:hAnsi="Times New Roman" w:cs="Times New Roman"/>
          <w:sz w:val="24"/>
          <w:szCs w:val="24"/>
        </w:rPr>
      </w:pPr>
    </w:p>
    <w:p w:rsidR="00DD74A6" w:rsidRDefault="00DD74A6" w:rsidP="00A843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431A" w:rsidRDefault="00A8431A" w:rsidP="00A8431A">
      <w:pPr>
        <w:rPr>
          <w:rFonts w:ascii="Times New Roman" w:hAnsi="Times New Roman" w:cs="Times New Roman"/>
          <w:sz w:val="24"/>
          <w:szCs w:val="24"/>
        </w:rPr>
      </w:pPr>
    </w:p>
    <w:p w:rsidR="00245F3C" w:rsidRDefault="00246DFC" w:rsidP="00246DFC">
      <w:pPr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254CB07" wp14:editId="59FD9618">
            <wp:simplePos x="0" y="0"/>
            <wp:positionH relativeFrom="column">
              <wp:posOffset>-356870</wp:posOffset>
            </wp:positionH>
            <wp:positionV relativeFrom="paragraph">
              <wp:posOffset>1058545</wp:posOffset>
            </wp:positionV>
            <wp:extent cx="6257925" cy="4171950"/>
            <wp:effectExtent l="0" t="0" r="9525" b="0"/>
            <wp:wrapThrough wrapText="bothSides">
              <wp:wrapPolygon edited="0">
                <wp:start x="0" y="0"/>
                <wp:lineTo x="0" y="21501"/>
                <wp:lineTo x="21567" y="21501"/>
                <wp:lineTo x="21567" y="0"/>
                <wp:lineTo x="0" y="0"/>
              </wp:wrapPolygon>
            </wp:wrapThrough>
            <wp:docPr id="5" name="Рисунок 5" descr="C:\Users\Дарья\Desktop\январь\азбука финансов\IMG_2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рья\Desktop\январь\азбука финансов\IMG_286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31A">
        <w:rPr>
          <w:rFonts w:ascii="Times New Roman" w:hAnsi="Times New Roman" w:cs="Times New Roman"/>
          <w:sz w:val="24"/>
          <w:szCs w:val="24"/>
        </w:rPr>
        <w:t>На занятиях</w:t>
      </w:r>
      <w:r w:rsidR="00A8431A" w:rsidRPr="00C1621A">
        <w:rPr>
          <w:rFonts w:ascii="Times New Roman" w:hAnsi="Times New Roman" w:cs="Times New Roman"/>
          <w:sz w:val="24"/>
          <w:szCs w:val="24"/>
        </w:rPr>
        <w:t xml:space="preserve"> ребята познакомились с понятием с</w:t>
      </w:r>
      <w:r w:rsidR="00A8431A">
        <w:rPr>
          <w:rFonts w:ascii="Times New Roman" w:hAnsi="Times New Roman" w:cs="Times New Roman"/>
          <w:sz w:val="24"/>
          <w:szCs w:val="24"/>
        </w:rPr>
        <w:t xml:space="preserve">лова «потребительская корзина» и пробовали рассчитать </w:t>
      </w:r>
      <w:r w:rsidR="00A8431A" w:rsidRPr="00C1621A">
        <w:rPr>
          <w:rFonts w:ascii="Times New Roman" w:hAnsi="Times New Roman" w:cs="Times New Roman"/>
          <w:sz w:val="24"/>
          <w:szCs w:val="24"/>
        </w:rPr>
        <w:t xml:space="preserve"> расходы пенсии на месяц</w:t>
      </w:r>
      <w:r w:rsidR="00A8431A">
        <w:rPr>
          <w:rFonts w:ascii="Times New Roman" w:hAnsi="Times New Roman" w:cs="Times New Roman"/>
          <w:sz w:val="24"/>
          <w:szCs w:val="24"/>
        </w:rPr>
        <w:t>. С целью развития логического мышления</w:t>
      </w:r>
      <w:r>
        <w:rPr>
          <w:rFonts w:ascii="Times New Roman" w:hAnsi="Times New Roman" w:cs="Times New Roman"/>
          <w:sz w:val="24"/>
          <w:szCs w:val="24"/>
        </w:rPr>
        <w:t>, памяти и умения считать деньги играли в игру «Монополия».</w:t>
      </w:r>
    </w:p>
    <w:sectPr w:rsidR="0024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20"/>
    <w:rsid w:val="00245F3C"/>
    <w:rsid w:val="00246DFC"/>
    <w:rsid w:val="00A8431A"/>
    <w:rsid w:val="00AA7420"/>
    <w:rsid w:val="00D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Бледнова Марина</cp:lastModifiedBy>
  <cp:revision>3</cp:revision>
  <dcterms:created xsi:type="dcterms:W3CDTF">2019-01-22T05:38:00Z</dcterms:created>
  <dcterms:modified xsi:type="dcterms:W3CDTF">2019-01-30T08:01:00Z</dcterms:modified>
</cp:coreProperties>
</file>