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ИЗВЕЩЕНИЕ О ПРОВЕДЕНИИ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конкурса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«14  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июня      2012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ГАУСО " Кольчугинский  дом милосердия " объявляет о проведении поиска предложений по устройству внутреннего  водопровода и канализации</w:t>
      </w: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24"/>
          <w:shd w:fill="auto" w:val="clear"/>
        </w:rPr>
        <w:t xml:space="preserve">на на на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объявления : 14 июня 2012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Реестровый номер : 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Способ закупки: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открытый конкурс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Заказчик:ГАУСО " Кольчугинский дом милосердия"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Грузополучатель:ГАУСО " Кольчугинский дом милосердия"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нахождения: 601787 Владимирская область ,г.Кольчугино,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ул. Веденееева,  д 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Юридический и почтовый адрес: 601787 Владимирская область , г.Кольчугино,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ул. Веденееева  д 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Контактное лицо : Директор: Степина Людмила Викторовна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E-mail:dm@kolchdm.ru.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Тел. 8 49 ( 245) 2-66-55, факс  8 49 ( 245) 2-66-55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Контактное лицо: Бухгалтер: Фадеева Елена Константиновна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Тел: 8 49 (245)95-981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договора: Устройство внутреннего водопровода и канализации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4"/>
          <w:shd w:fill="auto" w:val="clear"/>
        </w:rPr>
        <w:t xml:space="preserve">Устройство внутреннего водопровода и канализации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выполнения работ: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Владимирская область,Кольчугинский район,пос.Бавлены,ул.Больничная д 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Наименование поставляемых товаров,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tbl>
      <w:tblPr/>
      <w:tblGrid>
        <w:gridCol w:w="1595"/>
        <w:gridCol w:w="1595"/>
        <w:gridCol w:w="1595"/>
        <w:gridCol w:w="1595"/>
        <w:gridCol w:w="1595"/>
        <w:gridCol w:w="1596"/>
      </w:tblGrid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 товара услуг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един. изм.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кол-во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Цена с НДС</w:t>
            </w: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 с НДС</w:t>
            </w: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Устройство внутреннего водопровода и канализации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563228,87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563228,87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B05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претендент освобожден  от уплаты НДС, то в расчете цены  должно быть указано основание освобождения  от данного налога)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поставки услуги: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20 ноября 2012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Дата окончания срока подачи заявок на участие в процедуре закупки, дата начала рассмотрения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«05»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июля          2012 года, по адресу: 601787 Владимирская обл,г.Кольчугино,ул.Веденеева,д 12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Место, дата и время подведение итогов закупки: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05»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июля  2012 года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адресу:                601787 Владимирская область,г.Кольчугино,ул.Веденеева д 12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Документация предоставляется в период со дня размещения извещения на официальном сайте до даты начала рассмотрения заявок на участие в процедуре закупки.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вправе отказаться от запроса предложений на любом этапе, не неся никакой ответственности перед участниками процедуры закупки или третьими лицами, которым такие действия могут принести убытки.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Остальные и более подробные сведения содержаться в конкурсной  документации на сайте заказчика.</w:t>
      </w:r>
    </w:p>
    <w:p>
      <w:pPr>
        <w:spacing w:before="0" w:after="0" w:line="240"/>
        <w:ind w:right="141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