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50" w:rsidRDefault="00163A50" w:rsidP="00163A50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63A50" w:rsidRPr="00AE7CDC" w:rsidRDefault="00163A50" w:rsidP="00163A50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 xml:space="preserve">об отделении социального ухода </w:t>
      </w:r>
    </w:p>
    <w:p w:rsidR="00163A50" w:rsidRPr="00AE7CDC" w:rsidRDefault="00163A50" w:rsidP="00163A50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ГБУСОВО «Пансионат г. Мурома»</w:t>
      </w:r>
    </w:p>
    <w:p w:rsidR="00163A50" w:rsidRPr="00AE7CDC" w:rsidRDefault="00163A50" w:rsidP="00163A50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163A50" w:rsidRPr="00AE7CDC" w:rsidRDefault="00163A50" w:rsidP="00163A50">
      <w:pPr>
        <w:pStyle w:val="a3"/>
        <w:widowControl w:val="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ОБЩИЕ ПОЛОЖЕНИЯ</w:t>
      </w:r>
    </w:p>
    <w:p w:rsidR="00163A50" w:rsidRPr="00163A50" w:rsidRDefault="00163A50" w:rsidP="00163A50">
      <w:pPr>
        <w:pStyle w:val="a3"/>
        <w:widowControl w:val="0"/>
        <w:ind w:left="1069"/>
        <w:rPr>
          <w:b/>
          <w:bCs/>
          <w:szCs w:val="28"/>
        </w:rPr>
      </w:pP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1.1. Отделение социального ухода (далее – Отделение) является структурным подразделением ГБУСОВО «Пансионат г. Мурома» (далее — Учреждение).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1.2. Отделение создается, реорганизуется и ликвидируется приказом директора Учреждения.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1.3. Отделение предоставляет социальный уход получателям социальных услуг при нахождении их в Учреждении.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1.4. Отделение осуществляет свою деятельность во взаимодействии со всеми структурными подразделениями Учреждения.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1.5. Отделение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Владимирской области, Уставом учреждения, правовыми актами Учреждения, а также настоящим Положением.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1.6. Отделение взаимодействует с организациями и учреждениями, находящимися на территории обслуживания в рамках установленной компетенции и заключенных соглашений о сотрудничестве. </w:t>
      </w:r>
    </w:p>
    <w:p w:rsidR="00163A50" w:rsidRPr="00AE7CDC" w:rsidRDefault="00163A50" w:rsidP="00163A50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 возглавляет заведующий отделением, назначаемый на должность и освобождаемый от нее приказом директора Учреждения.</w:t>
      </w:r>
    </w:p>
    <w:p w:rsidR="00163A50" w:rsidRPr="00AE7CDC" w:rsidRDefault="00163A50" w:rsidP="00163A50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Заведующий отделением - подчиняется директору Учреждения. </w:t>
      </w:r>
    </w:p>
    <w:p w:rsidR="00163A50" w:rsidRPr="00AE7CDC" w:rsidRDefault="00163A50" w:rsidP="00163A50">
      <w:pPr>
        <w:pStyle w:val="a3"/>
        <w:numPr>
          <w:ilvl w:val="1"/>
          <w:numId w:val="1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E7CDC">
        <w:rPr>
          <w:sz w:val="28"/>
          <w:szCs w:val="28"/>
        </w:rPr>
        <w:t>Сотрудники отделения непосредственно подчиняются заведующему отделением.</w:t>
      </w:r>
      <w:r w:rsidRPr="00AE7CDC">
        <w:rPr>
          <w:b/>
          <w:sz w:val="28"/>
          <w:szCs w:val="28"/>
        </w:rPr>
        <w:t xml:space="preserve"> </w:t>
      </w:r>
    </w:p>
    <w:p w:rsidR="00163A50" w:rsidRPr="00163A50" w:rsidRDefault="00163A50" w:rsidP="00163A50">
      <w:pPr>
        <w:widowControl w:val="0"/>
        <w:ind w:firstLine="709"/>
        <w:jc w:val="both"/>
        <w:rPr>
          <w:bCs/>
          <w:szCs w:val="28"/>
        </w:rPr>
      </w:pPr>
    </w:p>
    <w:p w:rsidR="00163A50" w:rsidRPr="00AE7CDC" w:rsidRDefault="00163A50" w:rsidP="00163A50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2.ЦЕЛЬ И ЗАДАЧИ ОТДЕЛЕНИЯ</w:t>
      </w:r>
    </w:p>
    <w:p w:rsidR="00163A50" w:rsidRPr="00163A50" w:rsidRDefault="00163A50" w:rsidP="00163A50">
      <w:pPr>
        <w:widowControl w:val="0"/>
        <w:ind w:firstLine="709"/>
        <w:jc w:val="center"/>
        <w:rPr>
          <w:b/>
          <w:bCs/>
          <w:szCs w:val="28"/>
        </w:rPr>
      </w:pP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2.1. Основной целью деятельности Отделения является создание для пожилых людей и инвалидов благоприятных условий проживания, приближенных к домашним, проведение мероприятий по адаптации граждан к новым условиям проживания, восстановлению личностного и социального статуса.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 Основные задачи отделения – предоставление комплекса социальных услуг гражданам пожилого возраста и инвалидам частично или полностью утратившим способность к самообслуживанию, сохранение активного долголетия, улучшение условий жизнедеятельности получателей социальных услуг, расширение их возможностей самостоятельно обеспечивать свои основные жизненные потребности.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2.2.1.</w:t>
      </w:r>
      <w:r w:rsidRPr="00AE7CDC">
        <w:rPr>
          <w:bCs/>
          <w:sz w:val="28"/>
          <w:szCs w:val="28"/>
        </w:rPr>
        <w:tab/>
        <w:t>участие в выполнении мероприятий индивидуальной программы предоставления социальных услуг (ИППСУ);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2.2.2.</w:t>
      </w:r>
      <w:r w:rsidRPr="00AE7CDC">
        <w:rPr>
          <w:bCs/>
          <w:sz w:val="28"/>
          <w:szCs w:val="28"/>
        </w:rPr>
        <w:tab/>
        <w:t>участие в выполнении реабилитационных мероприятий, согласно индивидуальной программе реабилитации и абилитации инвалида (ИПРА);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2.2.3.</w:t>
      </w:r>
      <w:r w:rsidRPr="00AE7CDC">
        <w:rPr>
          <w:bCs/>
          <w:sz w:val="28"/>
          <w:szCs w:val="28"/>
        </w:rPr>
        <w:tab/>
        <w:t>участие в выполнении мероприятий системы долговременного ухода.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2.2.4.</w:t>
      </w:r>
      <w:r w:rsidRPr="00AE7CDC">
        <w:rPr>
          <w:bCs/>
          <w:sz w:val="28"/>
          <w:szCs w:val="28"/>
        </w:rPr>
        <w:tab/>
        <w:t xml:space="preserve">осуществление мероприятий по повышению качества обслуживания </w:t>
      </w:r>
      <w:r w:rsidRPr="00AE7CDC">
        <w:rPr>
          <w:bCs/>
          <w:sz w:val="28"/>
          <w:szCs w:val="28"/>
        </w:rPr>
        <w:lastRenderedPageBreak/>
        <w:t>получателей социальных услуг и профессионального уровня сотрудников отделения.</w:t>
      </w:r>
    </w:p>
    <w:p w:rsidR="00163A50" w:rsidRPr="00163A50" w:rsidRDefault="00163A50" w:rsidP="00163A50">
      <w:pPr>
        <w:widowControl w:val="0"/>
        <w:ind w:firstLine="709"/>
        <w:jc w:val="both"/>
        <w:rPr>
          <w:bCs/>
          <w:sz w:val="18"/>
          <w:szCs w:val="28"/>
        </w:rPr>
      </w:pPr>
    </w:p>
    <w:p w:rsidR="00163A50" w:rsidRPr="00AE7CDC" w:rsidRDefault="00163A50" w:rsidP="00163A50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560"/>
          <w:tab w:val="left" w:pos="1985"/>
        </w:tabs>
        <w:ind w:left="0" w:firstLine="0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ОСНОВНЫЕ ФУНКЦИИ ОТДЕЛЕНИЯ</w:t>
      </w:r>
    </w:p>
    <w:p w:rsidR="00163A50" w:rsidRPr="00163A50" w:rsidRDefault="00163A50" w:rsidP="00163A50">
      <w:pPr>
        <w:widowControl w:val="0"/>
        <w:ind w:firstLine="709"/>
        <w:jc w:val="center"/>
        <w:rPr>
          <w:b/>
          <w:bCs/>
          <w:szCs w:val="28"/>
        </w:rPr>
      </w:pPr>
    </w:p>
    <w:p w:rsidR="00163A50" w:rsidRPr="00AE7CDC" w:rsidRDefault="00163A50" w:rsidP="00163A50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Отделение осуществляет следующие функции: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3.1. качественное предоставление необходимого комплекса социально-бытового ухода получателям социальных услуг Учреждения;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3.2. внедрение в практику новых форм социального обслуживания в зависимости от характера нуждаемости получателей социальных услуг;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3.3. поддержка получателей услуг в реализации собственных возможностей и внутренних ресурсов по преодолению обстоятельств, которые ухудшают или могут ухудшить условия их жизнедеятельности;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3.4. содействие в организации посильного досуга получателям социальных услуг Учреждения.</w:t>
      </w:r>
    </w:p>
    <w:p w:rsidR="00163A50" w:rsidRPr="00163A50" w:rsidRDefault="00163A50" w:rsidP="00163A50">
      <w:pPr>
        <w:widowControl w:val="0"/>
        <w:jc w:val="center"/>
        <w:rPr>
          <w:bCs/>
          <w:szCs w:val="28"/>
        </w:rPr>
      </w:pPr>
    </w:p>
    <w:p w:rsidR="00163A50" w:rsidRPr="00AE7CDC" w:rsidRDefault="00163A50" w:rsidP="00163A50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560"/>
          <w:tab w:val="left" w:pos="1843"/>
          <w:tab w:val="left" w:pos="2977"/>
        </w:tabs>
        <w:ind w:left="142" w:hanging="142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ПОКАЗАТЕЛИ, ОПРЕДЕЛЯЮЩИЕ КАЧЕСТВО ПРЕДОСТАВЛЕНИЯ СОЦИАЛЬНОГО УХОДА</w:t>
      </w:r>
    </w:p>
    <w:p w:rsidR="00163A50" w:rsidRPr="00163A50" w:rsidRDefault="00163A50" w:rsidP="00163A50">
      <w:pPr>
        <w:widowControl w:val="0"/>
        <w:ind w:left="1069"/>
        <w:rPr>
          <w:b/>
          <w:bCs/>
          <w:szCs w:val="28"/>
        </w:rPr>
      </w:pP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4.1. Основными показателями, определяющими качество предоставления социального ухода, являются: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отсутствие обоснованных жалоб, число положительных отзывов о работе Отделения;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обеспечение открытости деятельности Отделения;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укомплектованность штата Отделения сотрудниками и их квалификация;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наличие специального и технического оснащения помещений Отделения.</w:t>
      </w:r>
    </w:p>
    <w:p w:rsidR="00163A50" w:rsidRPr="00163A50" w:rsidRDefault="00163A50" w:rsidP="00163A50">
      <w:pPr>
        <w:widowControl w:val="0"/>
        <w:ind w:firstLine="709"/>
        <w:jc w:val="both"/>
        <w:rPr>
          <w:bCs/>
          <w:szCs w:val="28"/>
        </w:rPr>
      </w:pPr>
    </w:p>
    <w:p w:rsidR="00163A50" w:rsidRPr="006C4C41" w:rsidRDefault="00163A50" w:rsidP="00163A50">
      <w:pPr>
        <w:pStyle w:val="a3"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C4C41">
        <w:rPr>
          <w:b/>
          <w:bCs/>
          <w:sz w:val="28"/>
          <w:szCs w:val="28"/>
        </w:rPr>
        <w:t>ОРГАНИЗАЦИЯ ДЕЯТЕЛЬНОСТИ ОТДЕЛЕНИЯ</w:t>
      </w:r>
    </w:p>
    <w:p w:rsidR="00163A50" w:rsidRPr="00163A50" w:rsidRDefault="00163A50" w:rsidP="00163A50">
      <w:pPr>
        <w:widowControl w:val="0"/>
        <w:ind w:firstLine="709"/>
        <w:jc w:val="center"/>
        <w:rPr>
          <w:b/>
          <w:bCs/>
          <w:szCs w:val="28"/>
        </w:rPr>
      </w:pP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5.1. Непосредственное руководство деятельностью Отделения осуществляет заведующий отделением.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5.2. На должность заведующего Отделением назначается лицо, имеющее высшее образование (бакалавриат) или высшее образование (бакалавриат (непрофильное)) и дополнительное профессиональное образование (программы профессиональной переподготовки по профилю деятельности) и опыт практической работы не менее одного года работы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 Заведующий Отделением: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5.3.1. руководит деятельностью Отделения;</w:t>
      </w:r>
    </w:p>
    <w:p w:rsidR="00163A50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5.3.2. распределяет обязанности между сотрудниками отделения и контролирует их выполнение;</w:t>
      </w:r>
    </w:p>
    <w:p w:rsidR="00163A50" w:rsidRDefault="00163A50" w:rsidP="00163A50">
      <w:pPr>
        <w:widowControl w:val="0"/>
        <w:ind w:firstLine="709"/>
        <w:jc w:val="both"/>
      </w:pPr>
      <w:r>
        <w:rPr>
          <w:bCs/>
          <w:sz w:val="28"/>
          <w:szCs w:val="28"/>
        </w:rPr>
        <w:t>5.3.3.</w:t>
      </w:r>
      <w:r w:rsidRPr="006C4C41">
        <w:t xml:space="preserve"> </w:t>
      </w:r>
      <w:r w:rsidRPr="006C4C41">
        <w:rPr>
          <w:sz w:val="28"/>
          <w:szCs w:val="28"/>
        </w:rPr>
        <w:t>осуществляет обучение</w:t>
      </w:r>
      <w:r w:rsidRPr="00E04E9D">
        <w:rPr>
          <w:sz w:val="28"/>
          <w:szCs w:val="28"/>
        </w:rPr>
        <w:t xml:space="preserve"> получателей социальных услуг навыкам поведения в быту и общественных местах в рамках предоставления </w:t>
      </w:r>
      <w:r w:rsidRPr="00E04E9D">
        <w:rPr>
          <w:bCs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>
        <w:rPr>
          <w:bCs/>
          <w:sz w:val="28"/>
          <w:szCs w:val="28"/>
        </w:rPr>
        <w:t>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4</w:t>
      </w:r>
      <w:r w:rsidRPr="00AE7CDC">
        <w:rPr>
          <w:bCs/>
          <w:sz w:val="28"/>
          <w:szCs w:val="28"/>
        </w:rPr>
        <w:t xml:space="preserve">. организует работу по своевременному и качественному оказанию социального ухода, представлению необходимой информации и отчетности, </w:t>
      </w:r>
      <w:r w:rsidRPr="00AE7CDC">
        <w:rPr>
          <w:bCs/>
          <w:sz w:val="28"/>
          <w:szCs w:val="28"/>
        </w:rPr>
        <w:lastRenderedPageBreak/>
        <w:t>разработке и внедрению инновационных форм и методов работы в деятельность Отделения;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5</w:t>
      </w:r>
      <w:r w:rsidRPr="00AE7CDC">
        <w:rPr>
          <w:bCs/>
          <w:sz w:val="28"/>
          <w:szCs w:val="28"/>
        </w:rPr>
        <w:t>. вносит директору Учреждения предложения по совершенствованию деятельности Отделения;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6</w:t>
      </w:r>
      <w:r w:rsidRPr="00AE7CDC">
        <w:rPr>
          <w:bCs/>
          <w:sz w:val="28"/>
          <w:szCs w:val="28"/>
        </w:rPr>
        <w:t>. вносит директору Учреждения предложения о поощрении работников Отделения, применении к ним мер дисциплинарного взыскания;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7</w:t>
      </w:r>
      <w:r w:rsidRPr="00AE7CDC">
        <w:rPr>
          <w:bCs/>
          <w:sz w:val="28"/>
          <w:szCs w:val="28"/>
        </w:rPr>
        <w:t>. участвует в заседаниях, совещаниях, иных мероприятиях, проводимых в Учреждении;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8</w:t>
      </w:r>
      <w:r w:rsidRPr="00AE7CDC">
        <w:rPr>
          <w:bCs/>
          <w:sz w:val="28"/>
          <w:szCs w:val="28"/>
        </w:rPr>
        <w:t>. осуществляет иные полномочия в пределах компетенции Отделения.</w:t>
      </w:r>
    </w:p>
    <w:p w:rsidR="00163A50" w:rsidRPr="00AE7CDC" w:rsidRDefault="00163A50" w:rsidP="00163A5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5.3.9</w:t>
      </w:r>
      <w:r w:rsidRPr="00AE7CDC">
        <w:rPr>
          <w:sz w:val="28"/>
          <w:szCs w:val="28"/>
        </w:rPr>
        <w:t>. составляет графики работы персонала и ежегодных отпусков работников отделения.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5.4. Сотрудники Отделения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5.5. Должностные обязанности, права и ответственность сотрудников Отделения устанавливаются должностной инструкцией, которая утверждается директором учреждения.</w:t>
      </w:r>
    </w:p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5.6. Порядок и режим работы Отделения определяется Правилами внутреннего трудового распорядка Учреждения.</w:t>
      </w:r>
    </w:p>
    <w:p w:rsidR="00163A50" w:rsidRPr="006C4C41" w:rsidRDefault="00163A50" w:rsidP="00163A50">
      <w:pPr>
        <w:widowControl w:val="0"/>
        <w:ind w:firstLine="709"/>
        <w:jc w:val="both"/>
        <w:rPr>
          <w:bCs/>
          <w:szCs w:val="28"/>
        </w:rPr>
      </w:pPr>
    </w:p>
    <w:p w:rsidR="00163A50" w:rsidRPr="00AE7CDC" w:rsidRDefault="00163A50" w:rsidP="00163A50">
      <w:pPr>
        <w:pStyle w:val="a4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>СОСТАВ И ФОРМЫ ПРЕДОСТАВЛЯЕМЫХ СОЦИАЛЬНЫХ УСЛУГ ОТДЕЛЕНИЕМ</w:t>
      </w:r>
    </w:p>
    <w:p w:rsidR="00163A50" w:rsidRPr="006C4C41" w:rsidRDefault="00163A50" w:rsidP="00163A50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18"/>
          <w:szCs w:val="28"/>
        </w:rPr>
      </w:pPr>
    </w:p>
    <w:p w:rsidR="00163A50" w:rsidRPr="00AE7CDC" w:rsidRDefault="00163A50" w:rsidP="00163A50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AE7CDC">
        <w:rPr>
          <w:sz w:val="28"/>
          <w:szCs w:val="28"/>
        </w:rPr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509" w:tblpY="19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541"/>
      </w:tblGrid>
      <w:tr w:rsidR="00163A50" w:rsidRPr="00AE7CDC" w:rsidTr="003A4409">
        <w:trPr>
          <w:trHeight w:val="20"/>
        </w:trPr>
        <w:tc>
          <w:tcPr>
            <w:tcW w:w="1980" w:type="dxa"/>
          </w:tcPr>
          <w:bookmarkEnd w:id="0"/>
          <w:p w:rsidR="00163A50" w:rsidRPr="00AE7CDC" w:rsidRDefault="00163A50" w:rsidP="003A4409">
            <w:pPr>
              <w:widowControl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t>Виды услуг</w:t>
            </w:r>
          </w:p>
        </w:tc>
        <w:tc>
          <w:tcPr>
            <w:tcW w:w="3118" w:type="dxa"/>
          </w:tcPr>
          <w:p w:rsidR="00163A50" w:rsidRPr="00AE7CDC" w:rsidRDefault="00163A50" w:rsidP="003A4409">
            <w:pPr>
              <w:widowControl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63A50" w:rsidRPr="00AE7CDC" w:rsidRDefault="00163A50" w:rsidP="003A4409">
            <w:pPr>
              <w:widowControl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t>Состав услуги</w:t>
            </w:r>
          </w:p>
        </w:tc>
      </w:tr>
      <w:tr w:rsidR="00163A50" w:rsidRPr="00AE7CDC" w:rsidTr="003A4409">
        <w:trPr>
          <w:trHeight w:val="20"/>
        </w:trPr>
        <w:tc>
          <w:tcPr>
            <w:tcW w:w="1980" w:type="dxa"/>
            <w:vMerge w:val="restart"/>
          </w:tcPr>
          <w:p w:rsidR="00163A50" w:rsidRPr="00AE7CDC" w:rsidRDefault="00163A50" w:rsidP="003A4409">
            <w:pPr>
              <w:widowControl w:val="0"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t>Социально-бытовые услуги</w:t>
            </w:r>
          </w:p>
        </w:tc>
        <w:tc>
          <w:tcPr>
            <w:tcW w:w="3118" w:type="dxa"/>
          </w:tcPr>
          <w:p w:rsidR="00163A50" w:rsidRPr="00AE7CDC" w:rsidRDefault="00163A50" w:rsidP="003A4409">
            <w:pPr>
              <w:jc w:val="both"/>
              <w:rPr>
                <w:sz w:val="28"/>
                <w:szCs w:val="28"/>
                <w:lang w:eastAsia="en-US"/>
              </w:rPr>
            </w:pPr>
            <w:r w:rsidRPr="00AE7CDC">
              <w:rPr>
                <w:sz w:val="28"/>
                <w:szCs w:val="28"/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4541" w:type="dxa"/>
          </w:tcPr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 xml:space="preserve">сопровождение жизнедеятельности, в т.ч.: 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 xml:space="preserve">- уход за волосами, их стрижка 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умывание (рук, лица, шеи, ушей, чистка зубов с использованием гигиенических средств);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  <w:highlight w:val="yellow"/>
              </w:rPr>
            </w:pPr>
            <w:r w:rsidRPr="00AE7CDC">
              <w:rPr>
                <w:sz w:val="28"/>
                <w:szCs w:val="28"/>
              </w:rPr>
              <w:t>- одевание (раздевание);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принятие душа;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смена абсорбирующего белья;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пользование туалетом;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стрижка ногтей;</w:t>
            </w:r>
          </w:p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помощь при бритье</w:t>
            </w:r>
          </w:p>
        </w:tc>
      </w:tr>
      <w:tr w:rsidR="00163A50" w:rsidRPr="00AE7CDC" w:rsidTr="003A4409">
        <w:trPr>
          <w:trHeight w:val="20"/>
        </w:trPr>
        <w:tc>
          <w:tcPr>
            <w:tcW w:w="1980" w:type="dxa"/>
            <w:vMerge/>
          </w:tcPr>
          <w:p w:rsidR="00163A50" w:rsidRPr="00AE7CDC" w:rsidRDefault="00163A50" w:rsidP="003A4409">
            <w:pPr>
              <w:widowControl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63A50" w:rsidRPr="00AE7CDC" w:rsidRDefault="00163A50" w:rsidP="003A4409">
            <w:pPr>
              <w:jc w:val="both"/>
              <w:rPr>
                <w:sz w:val="28"/>
                <w:szCs w:val="28"/>
                <w:lang w:eastAsia="en-US"/>
              </w:rPr>
            </w:pPr>
            <w:r w:rsidRPr="00AE7CDC">
              <w:rPr>
                <w:sz w:val="28"/>
                <w:szCs w:val="28"/>
                <w:lang w:eastAsia="en-US"/>
              </w:rPr>
              <w:t>помощь в приеме пищи (кормление)</w:t>
            </w:r>
          </w:p>
        </w:tc>
        <w:tc>
          <w:tcPr>
            <w:tcW w:w="4541" w:type="dxa"/>
          </w:tcPr>
          <w:p w:rsidR="00163A50" w:rsidRPr="00AE7CDC" w:rsidRDefault="00163A50" w:rsidP="003A4409">
            <w:pPr>
              <w:pStyle w:val="a5"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подача пищи;</w:t>
            </w:r>
          </w:p>
          <w:p w:rsidR="00163A50" w:rsidRPr="00AE7CDC" w:rsidRDefault="00163A50" w:rsidP="003A4409">
            <w:pPr>
              <w:pStyle w:val="a5"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помощь в изменении положения тела для удобства приема пищи;</w:t>
            </w:r>
          </w:p>
          <w:p w:rsidR="00163A50" w:rsidRPr="00AE7CDC" w:rsidRDefault="00163A50" w:rsidP="003A4409">
            <w:pPr>
              <w:pStyle w:val="a5"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пользование столовыми приборами при приме пищи получателем социальных услуг (вкладывание столовых приборов в руку, помощь в удержании столовых приборов);</w:t>
            </w:r>
          </w:p>
          <w:p w:rsidR="00163A50" w:rsidRPr="00AE7CDC" w:rsidRDefault="00163A50" w:rsidP="003A4409">
            <w:pPr>
              <w:pStyle w:val="a5"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- кормление</w:t>
            </w:r>
          </w:p>
        </w:tc>
      </w:tr>
      <w:tr w:rsidR="00163A50" w:rsidRPr="00AE7CDC" w:rsidTr="003A4409">
        <w:trPr>
          <w:trHeight w:val="20"/>
        </w:trPr>
        <w:tc>
          <w:tcPr>
            <w:tcW w:w="1980" w:type="dxa"/>
          </w:tcPr>
          <w:p w:rsidR="00163A50" w:rsidRPr="00AE7CDC" w:rsidRDefault="00163A50" w:rsidP="003A4409">
            <w:pPr>
              <w:widowControl w:val="0"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8" w:type="dxa"/>
          </w:tcPr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rFonts w:eastAsia="Calibri"/>
                <w:sz w:val="28"/>
                <w:szCs w:val="28"/>
                <w:lang w:eastAsia="en-US"/>
              </w:rPr>
              <w:t>обучение навыкам поведения в быту и общественных местах</w:t>
            </w:r>
          </w:p>
        </w:tc>
        <w:tc>
          <w:tcPr>
            <w:tcW w:w="4541" w:type="dxa"/>
          </w:tcPr>
          <w:p w:rsidR="00163A50" w:rsidRPr="00AE7CDC" w:rsidRDefault="00163A50" w:rsidP="003A4409">
            <w:pPr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индивидуальные (групповые) занятия на формирование навыков самообслуживания, поведения в быту и обществе, самоконтролю, персональной сохранности и другим формам жизнедеятельности</w:t>
            </w:r>
          </w:p>
        </w:tc>
      </w:tr>
      <w:tr w:rsidR="00163A50" w:rsidRPr="00AE7CDC" w:rsidTr="003A4409">
        <w:trPr>
          <w:trHeight w:val="20"/>
        </w:trPr>
        <w:tc>
          <w:tcPr>
            <w:tcW w:w="1980" w:type="dxa"/>
          </w:tcPr>
          <w:p w:rsidR="00163A50" w:rsidRPr="00AE7CDC" w:rsidRDefault="00163A50" w:rsidP="003A4409">
            <w:pPr>
              <w:widowControl w:val="0"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CDC">
              <w:rPr>
                <w:rFonts w:eastAsia="Calibri"/>
                <w:b/>
                <w:sz w:val="28"/>
                <w:szCs w:val="28"/>
                <w:lang w:eastAsia="en-US"/>
              </w:rPr>
              <w:t>Срочные услуги</w:t>
            </w:r>
          </w:p>
        </w:tc>
        <w:tc>
          <w:tcPr>
            <w:tcW w:w="3118" w:type="dxa"/>
          </w:tcPr>
          <w:p w:rsidR="00163A50" w:rsidRPr="00AE7CDC" w:rsidRDefault="00163A50" w:rsidP="003A44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CDC">
              <w:rPr>
                <w:sz w:val="28"/>
                <w:szCs w:val="28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государственной системы здравоохранения Владимирской области</w:t>
            </w:r>
          </w:p>
        </w:tc>
        <w:tc>
          <w:tcPr>
            <w:tcW w:w="4541" w:type="dxa"/>
          </w:tcPr>
          <w:p w:rsidR="00163A50" w:rsidRPr="00AE7CDC" w:rsidRDefault="00163A50" w:rsidP="003A4409">
            <w:pPr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 xml:space="preserve"> осуществление ухода за получателями социальных услуг, госпитализированными в медицинские организации, которые </w:t>
            </w:r>
            <w:r w:rsidRPr="00AE7CDC">
              <w:rPr>
                <w:sz w:val="28"/>
                <w:szCs w:val="28"/>
                <w:lang w:eastAsia="en-US"/>
              </w:rPr>
              <w:t>не способны по состоянию здоровья самостоятельно осуществлять за собой уход</w:t>
            </w:r>
            <w:r w:rsidRPr="00AE7CDC">
              <w:rPr>
                <w:sz w:val="28"/>
                <w:szCs w:val="28"/>
              </w:rPr>
              <w:t xml:space="preserve">, </w:t>
            </w:r>
          </w:p>
        </w:tc>
      </w:tr>
    </w:tbl>
    <w:p w:rsidR="00163A50" w:rsidRPr="00AE7CDC" w:rsidRDefault="00163A50" w:rsidP="00163A50">
      <w:pPr>
        <w:widowControl w:val="0"/>
        <w:ind w:firstLine="709"/>
        <w:jc w:val="both"/>
        <w:rPr>
          <w:bCs/>
          <w:sz w:val="28"/>
          <w:szCs w:val="28"/>
        </w:rPr>
      </w:pPr>
    </w:p>
    <w:p w:rsidR="00163A50" w:rsidRPr="00AE7CDC" w:rsidRDefault="00163A50" w:rsidP="00163A50">
      <w:pPr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 xml:space="preserve">Содействие в предоставлении медицинской, юридической, </w:t>
      </w:r>
    </w:p>
    <w:p w:rsidR="00163A50" w:rsidRPr="00AE7CDC" w:rsidRDefault="00163A50" w:rsidP="00163A50">
      <w:pPr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>социальной помощи, не относящейся к социальным услугам</w:t>
      </w:r>
    </w:p>
    <w:p w:rsidR="00163A50" w:rsidRPr="00732383" w:rsidRDefault="00163A50" w:rsidP="00163A50">
      <w:pPr>
        <w:contextualSpacing/>
        <w:jc w:val="center"/>
        <w:rPr>
          <w:b/>
          <w:sz w:val="24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728"/>
      </w:tblGrid>
      <w:tr w:rsidR="00163A50" w:rsidRPr="00AE7CDC" w:rsidTr="003A4409">
        <w:trPr>
          <w:trHeight w:val="734"/>
        </w:trPr>
        <w:tc>
          <w:tcPr>
            <w:tcW w:w="2912" w:type="dxa"/>
            <w:vMerge w:val="restart"/>
            <w:shd w:val="clear" w:color="auto" w:fill="auto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jc w:val="both"/>
              <w:rPr>
                <w:b/>
                <w:sz w:val="28"/>
                <w:szCs w:val="28"/>
              </w:rPr>
            </w:pPr>
            <w:r w:rsidRPr="00AE7CDC">
              <w:rPr>
                <w:b/>
                <w:sz w:val="28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  <w:tc>
          <w:tcPr>
            <w:tcW w:w="6728" w:type="dxa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содействие в решение вопросов возвращения граждан, самовольно ушедших из учреждения, в т.ч. на транспортном средстве учреждения (при необходимости)</w:t>
            </w:r>
          </w:p>
        </w:tc>
      </w:tr>
      <w:tr w:rsidR="00163A50" w:rsidRPr="00AE7CDC" w:rsidTr="003A4409">
        <w:trPr>
          <w:trHeight w:val="989"/>
        </w:trPr>
        <w:tc>
          <w:tcPr>
            <w:tcW w:w="2912" w:type="dxa"/>
            <w:vMerge/>
            <w:shd w:val="clear" w:color="auto" w:fill="auto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28" w:type="dxa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 xml:space="preserve">содействие в организации предоставления услуг организациями коммунально-бытового обслуживания, связи, торговли и другими организациями, оказывающими услуги населению </w:t>
            </w:r>
          </w:p>
        </w:tc>
      </w:tr>
      <w:tr w:rsidR="00163A50" w:rsidRPr="00AE7CDC" w:rsidTr="003A4409">
        <w:trPr>
          <w:trHeight w:val="500"/>
        </w:trPr>
        <w:tc>
          <w:tcPr>
            <w:tcW w:w="2912" w:type="dxa"/>
            <w:vMerge/>
            <w:shd w:val="clear" w:color="auto" w:fill="auto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28" w:type="dxa"/>
          </w:tcPr>
          <w:p w:rsidR="00163A50" w:rsidRPr="00AE7CDC" w:rsidRDefault="00163A50" w:rsidP="003A4409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E7CDC">
              <w:rPr>
                <w:sz w:val="28"/>
                <w:szCs w:val="28"/>
              </w:rPr>
              <w:t>Перевозка (сопровождение) получателей социальных услуг к месту получения услуг</w:t>
            </w:r>
          </w:p>
        </w:tc>
      </w:tr>
    </w:tbl>
    <w:p w:rsidR="00163A50" w:rsidRPr="00AE7CDC" w:rsidRDefault="00163A50" w:rsidP="00163A50">
      <w:pPr>
        <w:widowControl w:val="0"/>
        <w:ind w:firstLine="709"/>
        <w:jc w:val="both"/>
        <w:rPr>
          <w:sz w:val="28"/>
          <w:szCs w:val="28"/>
        </w:rPr>
      </w:pPr>
    </w:p>
    <w:p w:rsidR="008C65C3" w:rsidRDefault="008C65C3"/>
    <w:sectPr w:rsidR="008C65C3" w:rsidSect="00163A50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64B8"/>
    <w:multiLevelType w:val="multilevel"/>
    <w:tmpl w:val="E1287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F4534CB"/>
    <w:multiLevelType w:val="hybridMultilevel"/>
    <w:tmpl w:val="3148067A"/>
    <w:lvl w:ilvl="0" w:tplc="D7F0B8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0"/>
    <w:rsid w:val="00163A50"/>
    <w:rsid w:val="008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263D-12F6-47D2-BE73-161A95B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63A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A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No Spacing"/>
    <w:uiPriority w:val="1"/>
    <w:qFormat/>
    <w:rsid w:val="001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2025-06-17T06:03:00Z</dcterms:created>
  <dcterms:modified xsi:type="dcterms:W3CDTF">2025-06-17T06:05:00Z</dcterms:modified>
</cp:coreProperties>
</file>