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468F" w14:textId="2815B169" w:rsidR="002E6E68" w:rsidRPr="002B13B6" w:rsidRDefault="002E6E68" w:rsidP="002B13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_1._Прерванные_случаи"/>
      <w:bookmarkEnd w:id="0"/>
      <w:r w:rsidRPr="00F5103A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BF74E1">
        <w:rPr>
          <w:rFonts w:ascii="Times New Roman" w:hAnsi="Times New Roman" w:cs="Times New Roman"/>
          <w:bCs/>
          <w:sz w:val="24"/>
          <w:szCs w:val="24"/>
        </w:rPr>
        <w:t>2</w:t>
      </w:r>
    </w:p>
    <w:p w14:paraId="69B84E82" w14:textId="58197F25" w:rsidR="009A6F88" w:rsidRDefault="009A6F8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6F88">
        <w:rPr>
          <w:rFonts w:ascii="Times New Roman" w:hAnsi="Times New Roman" w:cs="Times New Roman"/>
          <w:bCs/>
          <w:sz w:val="24"/>
          <w:szCs w:val="24"/>
        </w:rPr>
        <w:t xml:space="preserve">к Тарифному соглашению на оплату медицинской помощи, оказываемой по территориальной программе обязательного медицинского страхования </w:t>
      </w:r>
    </w:p>
    <w:p w14:paraId="4415DD5C" w14:textId="1E3EC92C" w:rsidR="009A6F88" w:rsidRDefault="009A6F8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6F88">
        <w:rPr>
          <w:rFonts w:ascii="Times New Roman" w:hAnsi="Times New Roman" w:cs="Times New Roman"/>
          <w:bCs/>
          <w:sz w:val="24"/>
          <w:szCs w:val="24"/>
        </w:rPr>
        <w:t>Донецкой Народной Республики, на 2026 год</w:t>
      </w:r>
    </w:p>
    <w:p w14:paraId="7F219745" w14:textId="688F08D0" w:rsidR="002E6E68" w:rsidRPr="00F5103A" w:rsidRDefault="002E6E6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5103A">
        <w:rPr>
          <w:rFonts w:ascii="Times New Roman" w:hAnsi="Times New Roman" w:cs="Times New Roman"/>
          <w:bCs/>
          <w:sz w:val="24"/>
          <w:szCs w:val="24"/>
        </w:rPr>
        <w:t>от «</w:t>
      </w:r>
      <w:r w:rsidR="00847522">
        <w:rPr>
          <w:rFonts w:ascii="Times New Roman" w:hAnsi="Times New Roman" w:cs="Times New Roman"/>
          <w:bCs/>
          <w:sz w:val="24"/>
          <w:szCs w:val="24"/>
        </w:rPr>
        <w:t>23</w:t>
      </w:r>
      <w:r w:rsidRPr="00F5103A">
        <w:rPr>
          <w:rFonts w:ascii="Times New Roman" w:hAnsi="Times New Roman" w:cs="Times New Roman"/>
          <w:bCs/>
          <w:sz w:val="24"/>
          <w:szCs w:val="24"/>
        </w:rPr>
        <w:t>»</w:t>
      </w:r>
      <w:r w:rsidR="009A6F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7522">
        <w:rPr>
          <w:rFonts w:ascii="Times New Roman" w:hAnsi="Times New Roman" w:cs="Times New Roman"/>
          <w:bCs/>
          <w:sz w:val="24"/>
          <w:szCs w:val="24"/>
        </w:rPr>
        <w:t xml:space="preserve">января </w:t>
      </w:r>
      <w:r w:rsidRPr="00F5103A">
        <w:rPr>
          <w:rFonts w:ascii="Times New Roman" w:hAnsi="Times New Roman" w:cs="Times New Roman"/>
          <w:bCs/>
          <w:sz w:val="24"/>
          <w:szCs w:val="24"/>
        </w:rPr>
        <w:t>202</w:t>
      </w:r>
      <w:r w:rsidR="001A3076">
        <w:rPr>
          <w:rFonts w:ascii="Times New Roman" w:hAnsi="Times New Roman" w:cs="Times New Roman"/>
          <w:bCs/>
          <w:sz w:val="24"/>
          <w:szCs w:val="24"/>
        </w:rPr>
        <w:t>6</w:t>
      </w:r>
      <w:r w:rsidRPr="00F5103A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5EF73025" w14:textId="77777777" w:rsidR="008B385C" w:rsidRPr="002B05CD" w:rsidRDefault="008B385C" w:rsidP="009D1A33">
      <w:pPr>
        <w:keepNext/>
        <w:keepLines/>
        <w:spacing w:before="40"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0D81E" w14:textId="77777777" w:rsidR="005E2834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14:paraId="0C1AA7E1" w14:textId="41F0F196" w:rsidR="008B385C" w:rsidRPr="002B05CD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оплаты медицинской помощи </w:t>
      </w:r>
    </w:p>
    <w:p w14:paraId="75A72CB1" w14:textId="03C977EE" w:rsidR="008B385C" w:rsidRPr="002B05CD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межучрежденческих расчетах на территории </w:t>
      </w:r>
      <w:r w:rsidR="00317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B79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Донецкой Народной Республики</w:t>
      </w:r>
    </w:p>
    <w:p w14:paraId="296A66DB" w14:textId="3025DA9F" w:rsidR="008B385C" w:rsidRPr="0073037D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6C93C" w14:textId="7E3A775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1.1. При проведении межучрежденческих расчетов </w:t>
      </w:r>
      <w:r w:rsidR="00E615AB">
        <w:rPr>
          <w:rFonts w:ascii="Times New Roman" w:eastAsia="Calibri" w:hAnsi="Times New Roman" w:cs="Times New Roman"/>
          <w:sz w:val="28"/>
          <w:szCs w:val="28"/>
        </w:rPr>
        <w:t xml:space="preserve">(далее - МУР) </w:t>
      </w:r>
      <w:r w:rsidRPr="002B05CD">
        <w:rPr>
          <w:rFonts w:ascii="Times New Roman" w:eastAsia="Calibri" w:hAnsi="Times New Roman" w:cs="Times New Roman"/>
          <w:sz w:val="28"/>
          <w:szCs w:val="28"/>
        </w:rPr>
        <w:t>применяются следующие понятия:</w:t>
      </w:r>
    </w:p>
    <w:p w14:paraId="6C32B213" w14:textId="40C1AFA1" w:rsidR="008B385C" w:rsidRPr="00936C6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МО-заказчик – </w:t>
      </w:r>
      <w:r w:rsidRPr="00936C6C">
        <w:rPr>
          <w:rFonts w:ascii="Times New Roman" w:eastAsia="Calibri" w:hAnsi="Times New Roman" w:cs="Times New Roman"/>
          <w:sz w:val="28"/>
          <w:szCs w:val="28"/>
        </w:rPr>
        <w:t xml:space="preserve">медицинская организация, участвующая в реализации Территориальной программы ОМС, оказывающая медицинскую помощь в амбулаторных условиях </w:t>
      </w:r>
      <w:r w:rsidR="00680FCD" w:rsidRPr="00936C6C">
        <w:rPr>
          <w:rFonts w:ascii="Times New Roman" w:eastAsia="Calibri" w:hAnsi="Times New Roman" w:cs="Times New Roman"/>
          <w:sz w:val="28"/>
          <w:szCs w:val="28"/>
        </w:rPr>
        <w:t xml:space="preserve">(в том числе </w:t>
      </w:r>
      <w:r w:rsidR="00680FCD"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>по территориально-участковому принципу и финансируемая по подушевому нормативу)</w:t>
      </w:r>
      <w:r w:rsidR="00E615A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80FCD" w:rsidRPr="00936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6C6C">
        <w:rPr>
          <w:rFonts w:ascii="Times New Roman" w:eastAsia="Calibri" w:hAnsi="Times New Roman" w:cs="Times New Roman"/>
          <w:sz w:val="28"/>
          <w:szCs w:val="28"/>
        </w:rPr>
        <w:t>в условиях дневного или круглосуточного стационаров, выдавшая застрахованному лицу направление для получения внешних медицинских услуг.</w:t>
      </w:r>
    </w:p>
    <w:p w14:paraId="6FE67457" w14:textId="0F49C5A6" w:rsidR="008B385C" w:rsidRPr="00936C6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>МО</w:t>
      </w:r>
      <w:r w:rsidRPr="00936C6C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медицинская организация, к которой пациент прикреплен, оказывающая первичную медико-санитарную помощь в амбулаторных условиях</w:t>
      </w:r>
      <w:r w:rsidR="008423C1"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том числе</w:t>
      </w:r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территориально-участковому принципу и финансируемая по подушевому нормативу.</w:t>
      </w:r>
    </w:p>
    <w:p w14:paraId="770A2E1B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>МО-исполнитель – медицинская организация</w:t>
      </w:r>
      <w:r w:rsidRPr="002B05CD">
        <w:rPr>
          <w:rFonts w:ascii="Times New Roman" w:eastAsia="Calibri" w:hAnsi="Times New Roman" w:cs="Times New Roman"/>
          <w:sz w:val="28"/>
          <w:szCs w:val="28"/>
        </w:rPr>
        <w:t>, участвующая в реализации Территориальной программы ОМС, оказывающая внешние медицинские услуги застрахованным лицам, по направлениям, выданным МО-заказчиками.</w:t>
      </w:r>
    </w:p>
    <w:p w14:paraId="5C97AF6D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Внешние медицинские услуги – медицинские услуги, оказываемые МО-исполнителем по направлению МО-заказчика по форме 057/у-04.</w:t>
      </w:r>
    </w:p>
    <w:p w14:paraId="4231DEE9" w14:textId="58B0A64E" w:rsidR="008B385C" w:rsidRPr="0043623E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43623E">
        <w:rPr>
          <w:rFonts w:ascii="Times New Roman" w:eastAsia="Calibri" w:hAnsi="Times New Roman" w:cs="Times New Roman"/>
          <w:sz w:val="28"/>
          <w:szCs w:val="28"/>
        </w:rPr>
        <w:t xml:space="preserve">Территориальная рабочая группа – группа, созданная для рассмотрения актов-претензий в рамках МУР между медицинскими организациями. В состав группы входят представители 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 xml:space="preserve">Министерства здравоохранения </w:t>
      </w:r>
      <w:r w:rsidR="005E2834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A727DB">
        <w:rPr>
          <w:rFonts w:ascii="Times New Roman" w:eastAsia="Calibri" w:hAnsi="Times New Roman" w:cs="Times New Roman"/>
          <w:sz w:val="28"/>
          <w:szCs w:val="28"/>
        </w:rPr>
        <w:t>Т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ерриториального фонда обязательного медицинского страхования </w:t>
      </w:r>
      <w:r w:rsidR="0043623E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 (далее – ТФОМС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677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43623E" w:rsidRPr="00A727DB">
        <w:rPr>
          <w:rFonts w:ascii="Times New Roman" w:eastAsia="Calibri" w:hAnsi="Times New Roman" w:cs="Times New Roman"/>
          <w:sz w:val="28"/>
          <w:szCs w:val="28"/>
        </w:rPr>
        <w:t>)</w:t>
      </w:r>
      <w:r w:rsidRPr="00A727DB">
        <w:rPr>
          <w:rFonts w:ascii="Times New Roman" w:eastAsia="Calibri" w:hAnsi="Times New Roman" w:cs="Times New Roman"/>
          <w:sz w:val="28"/>
          <w:szCs w:val="28"/>
        </w:rPr>
        <w:t>.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Состав </w:t>
      </w:r>
      <w:r w:rsidR="005E2834" w:rsidRPr="0043623E">
        <w:rPr>
          <w:rFonts w:ascii="Times New Roman" w:eastAsia="Calibri" w:hAnsi="Times New Roman" w:cs="Times New Roman"/>
          <w:sz w:val="28"/>
          <w:szCs w:val="28"/>
        </w:rPr>
        <w:t>Территориальн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ой рабочей группы утверждается 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>Министро</w:t>
      </w:r>
      <w:r w:rsidR="005E2834">
        <w:rPr>
          <w:rFonts w:ascii="Times New Roman" w:eastAsia="Calibri" w:hAnsi="Times New Roman" w:cs="Times New Roman"/>
          <w:sz w:val="28"/>
          <w:szCs w:val="28"/>
        </w:rPr>
        <w:t>м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  <w:r w:rsidR="005E2834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>и директоро</w:t>
      </w:r>
      <w:r w:rsidR="00E615AB">
        <w:rPr>
          <w:rFonts w:ascii="Times New Roman" w:eastAsia="Calibri" w:hAnsi="Times New Roman" w:cs="Times New Roman"/>
          <w:sz w:val="28"/>
          <w:szCs w:val="28"/>
        </w:rPr>
        <w:t>м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>ТФОМС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60039B" w14:textId="0BE8D136" w:rsidR="00B34575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1.2. МУР осуществляются медицинскими организациями,</w:t>
      </w:r>
      <w:r w:rsidRPr="002B05CD">
        <w:rPr>
          <w:rFonts w:ascii="Calibri" w:eastAsia="Calibri" w:hAnsi="Calibri" w:cs="Times New Roman"/>
        </w:rPr>
        <w:t xml:space="preserve"> </w:t>
      </w:r>
      <w:r w:rsidRPr="00BC5FC3">
        <w:rPr>
          <w:rFonts w:ascii="Times New Roman" w:eastAsia="Calibri" w:hAnsi="Times New Roman" w:cs="Times New Roman"/>
          <w:sz w:val="28"/>
          <w:szCs w:val="28"/>
        </w:rPr>
        <w:t>указанными в приложении № 1 к настоящему Тарифному соглашению</w:t>
      </w:r>
      <w:r w:rsidR="00E615AB">
        <w:rPr>
          <w:rFonts w:ascii="Times New Roman" w:eastAsia="Calibri" w:hAnsi="Times New Roman" w:cs="Times New Roman"/>
          <w:sz w:val="28"/>
          <w:szCs w:val="28"/>
        </w:rPr>
        <w:t>,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r w:rsidR="0043623E" w:rsidRPr="00BC5FC3">
        <w:rPr>
          <w:rFonts w:ascii="Times New Roman" w:eastAsia="Calibri" w:hAnsi="Times New Roman" w:cs="Times New Roman"/>
          <w:sz w:val="28"/>
          <w:szCs w:val="28"/>
        </w:rPr>
        <w:t>Т</w:t>
      </w:r>
      <w:r w:rsidR="0043623E" w:rsidRPr="0043623E">
        <w:rPr>
          <w:rFonts w:ascii="Times New Roman" w:eastAsia="Calibri" w:hAnsi="Times New Roman" w:cs="Times New Roman"/>
          <w:sz w:val="28"/>
          <w:szCs w:val="28"/>
        </w:rPr>
        <w:t>ФОМС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677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Pr="001B79C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или на основании заключенных договоров между медицинскими организациями.</w:t>
      </w:r>
    </w:p>
    <w:p w14:paraId="7D881543" w14:textId="72DE3DF5" w:rsidR="008B385C" w:rsidRPr="00936C6C" w:rsidRDefault="008B385C" w:rsidP="008B38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2B05CD">
        <w:rPr>
          <w:rFonts w:ascii="Times New Roman" w:eastAsia="Calibri" w:hAnsi="Times New Roman" w:cs="Times New Roman"/>
          <w:sz w:val="28"/>
        </w:rPr>
        <w:t xml:space="preserve">1.3. В случае, если МУР осуществляются медицинскими организациями </w:t>
      </w:r>
      <w:r w:rsidR="00D61641">
        <w:rPr>
          <w:rFonts w:ascii="Times New Roman" w:eastAsia="Calibri" w:hAnsi="Times New Roman" w:cs="Times New Roman"/>
          <w:sz w:val="28"/>
        </w:rPr>
        <w:t xml:space="preserve">не за счет </w:t>
      </w:r>
      <w:r w:rsidR="00D61641" w:rsidRPr="00936C6C">
        <w:rPr>
          <w:rFonts w:ascii="Times New Roman" w:eastAsia="Calibri" w:hAnsi="Times New Roman" w:cs="Times New Roman"/>
          <w:sz w:val="28"/>
        </w:rPr>
        <w:t>целевых средств ОМС</w:t>
      </w:r>
      <w:r w:rsidR="00D61641">
        <w:rPr>
          <w:rFonts w:ascii="Times New Roman" w:eastAsia="Calibri" w:hAnsi="Times New Roman" w:cs="Times New Roman"/>
          <w:sz w:val="28"/>
        </w:rPr>
        <w:t>, они осуществляются</w:t>
      </w:r>
      <w:r w:rsidR="00D61641" w:rsidRPr="002B05CD">
        <w:rPr>
          <w:rFonts w:ascii="Times New Roman" w:eastAsia="Calibri" w:hAnsi="Times New Roman" w:cs="Times New Roman"/>
          <w:sz w:val="28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</w:rPr>
        <w:t xml:space="preserve">на основании гражданско-правовых договоров, </w:t>
      </w:r>
      <w:r w:rsidRPr="00936C6C">
        <w:rPr>
          <w:rFonts w:ascii="Times New Roman" w:eastAsia="Calibri" w:hAnsi="Times New Roman" w:cs="Times New Roman"/>
          <w:sz w:val="28"/>
        </w:rPr>
        <w:t>тарифы и порядок расчетов устанавливаются исходя из условий соответствующих договоров.</w:t>
      </w:r>
    </w:p>
    <w:p w14:paraId="103AF393" w14:textId="110F7F5E" w:rsidR="00D61641" w:rsidRPr="007D38A3" w:rsidRDefault="00D61641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36C6C">
        <w:rPr>
          <w:rFonts w:ascii="Times New Roman" w:eastAsia="Calibri" w:hAnsi="Times New Roman" w:cs="Times New Roman"/>
          <w:sz w:val="28"/>
        </w:rPr>
        <w:lastRenderedPageBreak/>
        <w:t xml:space="preserve">Оплата медицинской помощи в рамках гражданско-правовых договоров </w:t>
      </w:r>
      <w:r w:rsidR="00E615AB">
        <w:rPr>
          <w:rFonts w:ascii="Times New Roman" w:eastAsia="Calibri" w:hAnsi="Times New Roman" w:cs="Times New Roman"/>
          <w:sz w:val="28"/>
        </w:rPr>
        <w:t>за счет</w:t>
      </w:r>
      <w:r w:rsidRPr="00936C6C">
        <w:rPr>
          <w:rFonts w:ascii="Times New Roman" w:eastAsia="Calibri" w:hAnsi="Times New Roman" w:cs="Times New Roman"/>
          <w:sz w:val="28"/>
        </w:rPr>
        <w:t xml:space="preserve"> целевых средств ОМС, направленных ТФОМС </w:t>
      </w:r>
      <w:r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Pr="00936C6C">
        <w:rPr>
          <w:rFonts w:ascii="Times New Roman" w:eastAsia="Calibri" w:hAnsi="Times New Roman" w:cs="Times New Roman"/>
          <w:sz w:val="28"/>
        </w:rPr>
        <w:t xml:space="preserve"> в медицинскую организацию</w:t>
      </w:r>
      <w:r>
        <w:rPr>
          <w:rFonts w:ascii="Times New Roman" w:eastAsia="Calibri" w:hAnsi="Times New Roman" w:cs="Times New Roman"/>
          <w:sz w:val="28"/>
        </w:rPr>
        <w:t xml:space="preserve">, </w:t>
      </w:r>
      <w:r w:rsidRPr="007D38A3">
        <w:rPr>
          <w:rFonts w:ascii="Times New Roman" w:eastAsia="Calibri" w:hAnsi="Times New Roman" w:cs="Times New Roman"/>
          <w:b/>
          <w:bCs/>
          <w:sz w:val="28"/>
        </w:rPr>
        <w:t>не допускается.</w:t>
      </w:r>
      <w:r w:rsidRPr="007D38A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00804013" w14:textId="644F2351" w:rsidR="00D61641" w:rsidRPr="00936C6C" w:rsidRDefault="008B385C" w:rsidP="00D616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bookmarkStart w:id="1" w:name="_Hlk154072495"/>
      <w:r w:rsidR="00D61641" w:rsidRPr="00936C6C">
        <w:rPr>
          <w:rFonts w:ascii="Times New Roman" w:eastAsia="Calibri" w:hAnsi="Times New Roman" w:cs="Times New Roman"/>
          <w:sz w:val="28"/>
        </w:rPr>
        <w:t xml:space="preserve">Оплата медицинской помощи </w:t>
      </w:r>
      <w:r w:rsidR="00D61641">
        <w:rPr>
          <w:rFonts w:ascii="Times New Roman" w:eastAsia="Calibri" w:hAnsi="Times New Roman" w:cs="Times New Roman"/>
          <w:sz w:val="28"/>
        </w:rPr>
        <w:t>за счет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целевых средств ОМС, направленных ТФОМС </w:t>
      </w:r>
      <w:r w:rsidR="00D61641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в медицинскую организацию, </w:t>
      </w:r>
      <w:r w:rsidR="00E615AB">
        <w:rPr>
          <w:rFonts w:ascii="Times New Roman" w:eastAsia="Calibri" w:hAnsi="Times New Roman" w:cs="Times New Roman"/>
          <w:sz w:val="28"/>
        </w:rPr>
        <w:t xml:space="preserve">осуществляется </w:t>
      </w:r>
      <w:r w:rsidR="00D61641" w:rsidRPr="00936C6C"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="00D61641" w:rsidRPr="00936C6C">
        <w:rPr>
          <w:rFonts w:ascii="Times New Roman" w:eastAsia="Calibri" w:hAnsi="Times New Roman" w:cs="Times New Roman"/>
          <w:color w:val="002060"/>
          <w:sz w:val="28"/>
          <w:szCs w:val="28"/>
        </w:rPr>
        <w:t>ТФОМС</w:t>
      </w:r>
      <w:r w:rsidR="00D61641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</w:t>
      </w:r>
      <w:r w:rsidR="00D61641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в пределах тарифов, установленных </w:t>
      </w:r>
      <w:r w:rsidR="00E615AB">
        <w:rPr>
          <w:rFonts w:ascii="Times New Roman" w:eastAsia="Calibri" w:hAnsi="Times New Roman" w:cs="Times New Roman"/>
          <w:sz w:val="28"/>
        </w:rPr>
        <w:t>П</w:t>
      </w:r>
      <w:r w:rsidR="00D61641" w:rsidRPr="00936C6C">
        <w:rPr>
          <w:rFonts w:ascii="Times New Roman" w:eastAsia="Calibri" w:hAnsi="Times New Roman" w:cs="Times New Roman"/>
          <w:sz w:val="28"/>
        </w:rPr>
        <w:t>риложениями № 26, 27 к настоящему Тарифному соглашению.</w:t>
      </w:r>
      <w:bookmarkEnd w:id="1"/>
      <w:r w:rsidR="00D61641" w:rsidRPr="00936C6C">
        <w:rPr>
          <w:rFonts w:ascii="Times New Roman" w:eastAsia="Calibri" w:hAnsi="Times New Roman" w:cs="Times New Roman"/>
          <w:sz w:val="28"/>
        </w:rPr>
        <w:t xml:space="preserve"> </w:t>
      </w:r>
    </w:p>
    <w:p w14:paraId="0CEECC5B" w14:textId="31762F33" w:rsidR="008B385C" w:rsidRPr="00BC5FC3" w:rsidRDefault="007D38A3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осуществлении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 расчет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 за медицинскую помощь, оказанную в рамках МУР через </w:t>
      </w:r>
      <w:r w:rsidR="0043623E" w:rsidRPr="00936C6C">
        <w:rPr>
          <w:rFonts w:ascii="Times New Roman" w:eastAsia="Calibri" w:hAnsi="Times New Roman" w:cs="Times New Roman"/>
          <w:color w:val="002060"/>
          <w:sz w:val="28"/>
          <w:szCs w:val="28"/>
        </w:rPr>
        <w:t>ТФОМС</w:t>
      </w:r>
      <w:r w:rsidR="00BF5EE8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>, МО-исполнителем</w:t>
      </w:r>
      <w:r w:rsidR="008B385C" w:rsidRPr="00BC5F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составляется реестр счетов с </w:t>
      </w:r>
      <w:r w:rsidR="00C92AAA" w:rsidRPr="00BC5FC3">
        <w:rPr>
          <w:rFonts w:ascii="Times New Roman" w:eastAsia="Calibri" w:hAnsi="Times New Roman" w:cs="Times New Roman"/>
          <w:sz w:val="28"/>
          <w:szCs w:val="28"/>
        </w:rPr>
        <w:t xml:space="preserve">внешними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>медицинскими услугами по установленным тарифам с указанием информации о МО-заказчике, выдавшей направление.</w:t>
      </w:r>
    </w:p>
    <w:p w14:paraId="07A73FE1" w14:textId="77777777" w:rsidR="008B385C" w:rsidRPr="00BC5FC3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При МУР осуществляется возмещение средств МО-исполнителям, оказавшим медицинскую помощь:</w:t>
      </w:r>
    </w:p>
    <w:p w14:paraId="364A5F60" w14:textId="24768C8C" w:rsidR="008B385C" w:rsidRPr="00BC5FC3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- за внешние услуги, оказанные в амбулаторных условиях (посещения, обращения, </w:t>
      </w:r>
      <w:r w:rsidR="00563B24" w:rsidRPr="00BC5FC3">
        <w:rPr>
          <w:rFonts w:ascii="Times New Roman" w:eastAsia="Calibri" w:hAnsi="Times New Roman" w:cs="Times New Roman"/>
          <w:sz w:val="28"/>
          <w:szCs w:val="28"/>
        </w:rPr>
        <w:t>лабораторн</w:t>
      </w:r>
      <w:r w:rsidR="00563B24"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="00563B24" w:rsidRPr="00BC5FC3">
        <w:rPr>
          <w:rFonts w:ascii="Times New Roman" w:eastAsia="Calibri" w:hAnsi="Times New Roman" w:cs="Times New Roman"/>
          <w:sz w:val="28"/>
          <w:szCs w:val="28"/>
        </w:rPr>
        <w:t>и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инструментальн</w:t>
      </w:r>
      <w:r w:rsidR="00D61641">
        <w:rPr>
          <w:rFonts w:ascii="Times New Roman" w:eastAsia="Calibri" w:hAnsi="Times New Roman" w:cs="Times New Roman"/>
          <w:sz w:val="28"/>
          <w:szCs w:val="28"/>
        </w:rPr>
        <w:t>ая диагностик</w:t>
      </w:r>
      <w:r w:rsidR="007D38A3">
        <w:rPr>
          <w:rFonts w:ascii="Times New Roman" w:eastAsia="Calibri" w:hAnsi="Times New Roman" w:cs="Times New Roman"/>
          <w:sz w:val="28"/>
          <w:szCs w:val="28"/>
        </w:rPr>
        <w:t>а</w:t>
      </w:r>
      <w:r w:rsidR="00563B24">
        <w:rPr>
          <w:rFonts w:ascii="Times New Roman" w:eastAsia="Calibri" w:hAnsi="Times New Roman" w:cs="Times New Roman"/>
          <w:sz w:val="28"/>
          <w:szCs w:val="28"/>
        </w:rPr>
        <w:t xml:space="preserve">, за исключением лабораторной диагностики, выполняемой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при оказании медицинской помощи в амбулаторных условиях централизованными клинико-диагностическими лабораториями</w:t>
      </w:r>
      <w:r w:rsidRPr="00366AEC">
        <w:rPr>
          <w:rFonts w:ascii="Times New Roman" w:eastAsia="Calibri" w:hAnsi="Times New Roman" w:cs="Times New Roman"/>
          <w:sz w:val="28"/>
          <w:szCs w:val="28"/>
        </w:rPr>
        <w:t>)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за исключением</w:t>
      </w:r>
      <w:r w:rsidR="00C92AAA" w:rsidRPr="00BC5FC3">
        <w:rPr>
          <w:rFonts w:ascii="Times New Roman" w:eastAsia="Calibri" w:hAnsi="Times New Roman" w:cs="Times New Roman"/>
          <w:sz w:val="28"/>
          <w:szCs w:val="28"/>
        </w:rPr>
        <w:t xml:space="preserve"> случаев, указанных в </w:t>
      </w:r>
      <w:r w:rsidR="00C92AAA" w:rsidRPr="00BC5FC3">
        <w:rPr>
          <w:rFonts w:ascii="Times New Roman" w:eastAsia="Calibri" w:hAnsi="Times New Roman" w:cs="Times New Roman"/>
          <w:sz w:val="28"/>
          <w:szCs w:val="28"/>
          <w:u w:val="single"/>
        </w:rPr>
        <w:t>пункте 1.8 настоящего Порядка</w:t>
      </w:r>
      <w:r w:rsidR="00C92AAA" w:rsidRPr="00BC5FC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E39A809" w14:textId="285A064E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- за единицу объема медицинской помощи, оказанн</w:t>
      </w:r>
      <w:r w:rsidR="00563B24">
        <w:rPr>
          <w:rFonts w:ascii="Times New Roman" w:eastAsia="Calibri" w:hAnsi="Times New Roman" w:cs="Times New Roman"/>
          <w:sz w:val="28"/>
          <w:szCs w:val="28"/>
        </w:rPr>
        <w:t>ой пациенту, находящемуся на лечении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в стационарных условиях (обращение, посещение, лабораторные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услуги, диагностические исследования, консультации специалистов, оказанные по направлению лечащего врача стационара</w:t>
      </w:r>
      <w:r w:rsidR="00641950">
        <w:rPr>
          <w:rFonts w:ascii="Times New Roman" w:eastAsia="Calibri" w:hAnsi="Times New Roman" w:cs="Times New Roman"/>
          <w:sz w:val="28"/>
          <w:szCs w:val="28"/>
        </w:rPr>
        <w:t>)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F04A04" w14:textId="544C767E" w:rsidR="008B385C" w:rsidRPr="00936C6C" w:rsidRDefault="00641950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ТФОМС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BF5EE8" w:rsidRPr="00BC5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>осуществля</w:t>
      </w:r>
      <w:r w:rsidR="00093677">
        <w:rPr>
          <w:rFonts w:ascii="Times New Roman" w:eastAsia="Calibri" w:hAnsi="Times New Roman" w:cs="Times New Roman"/>
          <w:sz w:val="28"/>
          <w:szCs w:val="28"/>
        </w:rPr>
        <w:t>е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т оплату медицинской помощи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для МО-заказчика (или </w:t>
      </w:r>
      <w:proofErr w:type="spellStart"/>
      <w:r w:rsidR="008B385C" w:rsidRPr="00936C6C">
        <w:rPr>
          <w:rFonts w:ascii="Times New Roman" w:eastAsia="Calibri" w:hAnsi="Times New Roman" w:cs="Times New Roman"/>
          <w:sz w:val="28"/>
          <w:szCs w:val="28"/>
        </w:rPr>
        <w:t>МО</w:t>
      </w:r>
      <w:r w:rsidR="008B385C" w:rsidRPr="00936C6C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spellEnd"/>
      <w:r w:rsidR="008B385C" w:rsidRPr="00936C6C">
        <w:rPr>
          <w:rFonts w:ascii="Times New Roman" w:eastAsia="Calibri" w:hAnsi="Times New Roman" w:cs="Times New Roman"/>
          <w:sz w:val="28"/>
          <w:szCs w:val="28"/>
        </w:rPr>
        <w:t>) уменьшается на объем средств, перечисленных за выполненные МО-исполнителем медицинские услуги.</w:t>
      </w:r>
    </w:p>
    <w:p w14:paraId="7154791B" w14:textId="609D0B5A" w:rsidR="008B385C" w:rsidRPr="00BC5FC3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>В счете за медицинские услуги, оказанные в рамках Территориальной программы ОМС, отдельно указывается сумма средств, подлежащая перечислению другим медицинским организациям за медицинские услуги, выполненные в рамках МУР.</w:t>
      </w:r>
      <w:r w:rsidR="008660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0B6F219" w14:textId="0EBF88F7" w:rsidR="008B385C" w:rsidRPr="00281F95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C5FC3">
        <w:rPr>
          <w:rFonts w:ascii="Times New Roman" w:eastAsia="Calibri" w:hAnsi="Times New Roman" w:cs="Times New Roman"/>
          <w:sz w:val="28"/>
        </w:rPr>
        <w:t>1.</w:t>
      </w:r>
      <w:r w:rsidRPr="00281F95">
        <w:rPr>
          <w:rFonts w:ascii="Times New Roman" w:eastAsia="Calibri" w:hAnsi="Times New Roman" w:cs="Times New Roman"/>
          <w:sz w:val="28"/>
        </w:rPr>
        <w:t>5.</w:t>
      </w:r>
      <w:r w:rsidRPr="00281F95">
        <w:rPr>
          <w:rFonts w:ascii="Calibri" w:eastAsia="Calibri" w:hAnsi="Calibri" w:cs="Times New Roman"/>
        </w:rPr>
        <w:t xml:space="preserve"> </w:t>
      </w:r>
      <w:r w:rsidRPr="00281F95">
        <w:rPr>
          <w:rFonts w:ascii="Times New Roman" w:eastAsia="Calibri" w:hAnsi="Times New Roman" w:cs="Times New Roman"/>
          <w:sz w:val="28"/>
        </w:rPr>
        <w:t>Оплата медицинской помощи, оказываемой в амбулаторных условиях, с использованием МУР осуществляется за единицу объема медицинской помощи (медицинскую услугу), в том числе в рамках мероприятий по диспансеризации</w:t>
      </w:r>
      <w:r w:rsidR="002973AB" w:rsidRPr="00281F95">
        <w:rPr>
          <w:rFonts w:ascii="Times New Roman" w:hAnsi="Times New Roman" w:cs="Times New Roman"/>
          <w:sz w:val="28"/>
        </w:rPr>
        <w:t>, углубленной диспансеризации</w:t>
      </w:r>
      <w:r w:rsidR="002973AB" w:rsidRPr="00281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диспансеризации для оценки репродуктивного здоровья женщин и мужчин,</w:t>
      </w:r>
      <w:r w:rsidR="002973AB" w:rsidRPr="00281F95">
        <w:rPr>
          <w:rFonts w:ascii="Times New Roman" w:eastAsia="Calibri" w:hAnsi="Times New Roman" w:cs="Times New Roman"/>
          <w:sz w:val="28"/>
        </w:rPr>
        <w:t xml:space="preserve"> </w:t>
      </w:r>
      <w:r w:rsidRPr="00281F95">
        <w:rPr>
          <w:rFonts w:ascii="Times New Roman" w:eastAsia="Calibri" w:hAnsi="Times New Roman" w:cs="Times New Roman"/>
          <w:sz w:val="28"/>
        </w:rPr>
        <w:t>диспансерному наблюдению, профилактическим медицинским осмотрам, за счет:</w:t>
      </w:r>
    </w:p>
    <w:p w14:paraId="15729B80" w14:textId="77777777" w:rsidR="008B385C" w:rsidRPr="00281F95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81F95">
        <w:rPr>
          <w:rFonts w:ascii="Times New Roman" w:eastAsia="Calibri" w:hAnsi="Times New Roman" w:cs="Times New Roman"/>
          <w:sz w:val="28"/>
        </w:rPr>
        <w:t>- средств, полученных по подушевому нормативу финансирования на прикрепившихся лиц;</w:t>
      </w:r>
    </w:p>
    <w:p w14:paraId="68C43EFC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81F95">
        <w:rPr>
          <w:rFonts w:ascii="Times New Roman" w:eastAsia="Calibri" w:hAnsi="Times New Roman" w:cs="Times New Roman"/>
          <w:sz w:val="28"/>
        </w:rPr>
        <w:lastRenderedPageBreak/>
        <w:t>- средств, полученных за единицу объема медицинской помощи (посещение, обращение (законченный случай), медицинскую услугу).</w:t>
      </w:r>
    </w:p>
    <w:p w14:paraId="4BB1404F" w14:textId="72FA8EAE" w:rsidR="008B385C" w:rsidRPr="002B05CD" w:rsidRDefault="008B385C" w:rsidP="008B38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Стоимость диагностических исследований 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(за исключением отдельных диагностических (лабораторных) исследований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  <w:lang w:eastAsia="ru-RU"/>
        </w:rPr>
        <w:footnoteReference w:id="1"/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, услуг в составе посещений, </w:t>
      </w:r>
      <w:bookmarkStart w:id="2" w:name="_Hlk167725035"/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комплексных посещений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  <w:lang w:eastAsia="ru-RU"/>
        </w:rPr>
        <w:footnoteReference w:id="2"/>
      </w:r>
      <w:bookmarkEnd w:id="2"/>
      <w:r w:rsidR="00366AE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, а также </w:t>
      </w:r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лабораторной диагностики, выполняемой 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 оказании медицинской помощи </w:t>
      </w:r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амбулаторных </w:t>
      </w:r>
      <w:proofErr w:type="gramStart"/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условиях </w:t>
      </w:r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централизованны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>ми</w:t>
      </w:r>
      <w:proofErr w:type="gramEnd"/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клинико-диагностически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>ми</w:t>
      </w:r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лаборатория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>ми</w:t>
      </w:r>
      <w:r w:rsidR="00E615AB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  <w:r w:rsidR="00366AEC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="00366AEC" w:rsidRPr="00366AE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включена в подушевой норматив финансирования на прикрепившихся лиц</w:t>
      </w:r>
      <w:r w:rsidRPr="002B05CD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.</w:t>
      </w:r>
    </w:p>
    <w:p w14:paraId="69FCECB7" w14:textId="24040198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Проведенные по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назначению врача-онколога, врача онколога-детского, консультации и диагностические исследования (за исключением отдельных диагностических (лабораторных) исследований</w:t>
      </w:r>
      <w:r w:rsidRPr="002B05CD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услуг в составе посещений, комплексных посещений</w:t>
      </w:r>
      <w:r w:rsidRPr="002B05CD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</w:t>
      </w:r>
      <w:r w:rsidR="00BF5E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включённые в подушевой норматив финансирования, оплачиваются в рамках МУР за счёт подушевого финансирования </w:t>
      </w:r>
      <w:proofErr w:type="spellStart"/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МО</w:t>
      </w:r>
      <w:r w:rsidRPr="002B05CD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 </w:t>
      </w:r>
    </w:p>
    <w:p w14:paraId="27121667" w14:textId="6BF6D0B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7</w:t>
      </w:r>
      <w:r w:rsidRPr="002B05CD">
        <w:rPr>
          <w:rFonts w:ascii="Times New Roman" w:eastAsia="Calibri" w:hAnsi="Times New Roman" w:cs="Times New Roman"/>
          <w:sz w:val="28"/>
          <w:szCs w:val="28"/>
        </w:rPr>
        <w:t>. Оплата медицинской помощи, оказанной в стационарных условиях, может осуществляться с использованием МУР за единицу объема медицинской помощи (медицинская услуга).</w:t>
      </w:r>
    </w:p>
    <w:p w14:paraId="7BF232CC" w14:textId="7D87163D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За счет стоимости случая лечения при МУР оплачиваются медицинские услуги, оказанные другими медицинскими организациями по направлению лечащего врача стационара</w:t>
      </w:r>
      <w:r w:rsidR="003E2DBB" w:rsidRPr="002B05CD">
        <w:rPr>
          <w:rFonts w:ascii="Times New Roman" w:eastAsia="Calibri" w:hAnsi="Times New Roman" w:cs="Times New Roman"/>
          <w:sz w:val="28"/>
          <w:szCs w:val="28"/>
        </w:rPr>
        <w:t xml:space="preserve"> в период нахождения пациента на лечении в стационаре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593C3F5" w14:textId="11408F6B" w:rsidR="008B385C" w:rsidRPr="002B05CD" w:rsidRDefault="008B385C" w:rsidP="008B385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14:ligatures w14:val="standardContextual"/>
        </w:rPr>
      </w:pP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В рамках МУР может осуществляться оплата отдельных диагностических (лабораторных) исследований: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 с целью диагностики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сцинтиграфических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исследований (далее - ПЭТ/КТ и ОФЭКТ/ОФЭКТ-КТ), </w:t>
      </w: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включая дистанционное предоставление заключения (описание, интерпретация) по данным выполненного исследования.</w:t>
      </w:r>
    </w:p>
    <w:p w14:paraId="60D14D9E" w14:textId="071FF1EB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8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Маршрутизация пациентов, установленная приказами Министерства здравоохранения </w:t>
      </w:r>
      <w:r w:rsidR="00641950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приказами Министерства здравоохранения Российской Федерации, учитывается при выдаче направлений застрахованным лицам в МО-исполнители, в том числе в МО, не имеющие прикрепившихся лиц.</w:t>
      </w:r>
    </w:p>
    <w:p w14:paraId="589B8867" w14:textId="14AE8D5E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9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В рамках МУР на оплату не предъявляются случаи оказания медицинской помощи:</w:t>
      </w:r>
    </w:p>
    <w:p w14:paraId="61CCC7BC" w14:textId="77777777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при отсутствии направления от МО-заказчика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B05CD">
        <w:rPr>
          <w:rFonts w:ascii="Times New Roman" w:eastAsia="Calibri" w:hAnsi="Times New Roman" w:cs="Times New Roman"/>
          <w:sz w:val="28"/>
          <w:szCs w:val="28"/>
        </w:rPr>
        <w:t>форма 057/у-04);</w:t>
      </w:r>
    </w:p>
    <w:p w14:paraId="08175BDB" w14:textId="2CE6461C" w:rsidR="008B385C" w:rsidRPr="00796D5E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F9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6D5E">
        <w:rPr>
          <w:rFonts w:ascii="Times New Roman" w:eastAsia="Calibri" w:hAnsi="Times New Roman" w:cs="Times New Roman"/>
          <w:sz w:val="28"/>
          <w:szCs w:val="28"/>
        </w:rPr>
        <w:t>по профил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ю</w:t>
      </w:r>
      <w:r w:rsidRPr="00796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«</w:t>
      </w:r>
      <w:r w:rsidR="007F183A" w:rsidRPr="00796D5E">
        <w:rPr>
          <w:rFonts w:ascii="Times New Roman" w:eastAsia="Calibri" w:hAnsi="Times New Roman" w:cs="Times New Roman"/>
          <w:sz w:val="28"/>
          <w:szCs w:val="28"/>
        </w:rPr>
        <w:t>Медицинская реабилитация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»</w:t>
      </w:r>
      <w:r w:rsidR="003E2DBB" w:rsidRPr="00796D5E">
        <w:rPr>
          <w:rFonts w:ascii="Times New Roman" w:eastAsia="Calibri" w:hAnsi="Times New Roman" w:cs="Times New Roman"/>
          <w:sz w:val="28"/>
          <w:szCs w:val="28"/>
        </w:rPr>
        <w:t>, проводимые при оказании медицинской помощи в амбулаторных условиях</w:t>
      </w:r>
      <w:r w:rsidRPr="00796D5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09D48E" w14:textId="0638E982" w:rsidR="00796D5E" w:rsidRPr="00796D5E" w:rsidRDefault="008B385C" w:rsidP="00796D5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D5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96D5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796D5E" w:rsidRPr="00796D5E">
        <w:rPr>
          <w:rFonts w:ascii="Times New Roman" w:eastAsia="Calibri" w:hAnsi="Times New Roman" w:cs="Times New Roman"/>
          <w:sz w:val="28"/>
          <w:szCs w:val="28"/>
        </w:rPr>
        <w:t>заместительной почечной терапии (услуг</w:t>
      </w:r>
      <w:r w:rsidR="00796D5E">
        <w:rPr>
          <w:rFonts w:ascii="Times New Roman" w:eastAsia="Calibri" w:hAnsi="Times New Roman" w:cs="Times New Roman"/>
          <w:sz w:val="28"/>
          <w:szCs w:val="28"/>
        </w:rPr>
        <w:t>и</w:t>
      </w:r>
      <w:r w:rsidR="00796D5E" w:rsidRPr="00796D5E">
        <w:rPr>
          <w:rFonts w:ascii="Times New Roman" w:eastAsia="Calibri" w:hAnsi="Times New Roman" w:cs="Times New Roman"/>
          <w:sz w:val="28"/>
          <w:szCs w:val="28"/>
        </w:rPr>
        <w:t xml:space="preserve"> диализа в амбулаторных условиях);</w:t>
      </w:r>
    </w:p>
    <w:p w14:paraId="117EF649" w14:textId="77777777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D5E">
        <w:rPr>
          <w:rFonts w:ascii="Times New Roman" w:eastAsia="Calibri" w:hAnsi="Times New Roman" w:cs="Times New Roman"/>
          <w:sz w:val="28"/>
          <w:szCs w:val="28"/>
        </w:rPr>
        <w:t>- оказанные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гражданам, застрахованным на территории других субъектов Российской Федерации;</w:t>
      </w:r>
    </w:p>
    <w:p w14:paraId="4EBB060A" w14:textId="5D6139AD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оказанные застрахованному лицу, прикрепившемуся к МО-исполнителю</w:t>
      </w:r>
      <w:r w:rsidR="003E2DBB" w:rsidRPr="002B05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E2DBB"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проводимые при оказании медицинской помощи в амбулаторных условиях</w:t>
      </w:r>
      <w:r w:rsidRPr="002B05C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7E39E52" w14:textId="606D518D" w:rsidR="008B385C" w:rsidRPr="002B05CD" w:rsidRDefault="008B385C" w:rsidP="008B385C">
      <w:pPr>
        <w:spacing w:after="0" w:line="240" w:lineRule="auto"/>
        <w:ind w:firstLine="708"/>
        <w:jc w:val="both"/>
        <w:rPr>
          <w:rFonts w:ascii="Calibri" w:eastAsia="Calibri" w:hAnsi="Calibri" w:cs="Calibri"/>
          <w:color w:val="1F497D"/>
          <w14:ligatures w14:val="standardContextual"/>
        </w:rPr>
      </w:pP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- отдельные диагностические (лабораторные) исследования: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компьютерн</w:t>
      </w:r>
      <w:r w:rsidR="007D38A3">
        <w:rPr>
          <w:rFonts w:ascii="Times New Roman" w:eastAsia="Calibri" w:hAnsi="Times New Roman" w:cs="Times New Roman"/>
          <w:sz w:val="28"/>
          <w:szCs w:val="28"/>
        </w:rPr>
        <w:t>ая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томографи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, магнитно-резонансн</w:t>
      </w:r>
      <w:r w:rsidR="007D38A3">
        <w:rPr>
          <w:rFonts w:ascii="Times New Roman" w:eastAsia="Calibri" w:hAnsi="Times New Roman" w:cs="Times New Roman"/>
          <w:sz w:val="28"/>
          <w:szCs w:val="28"/>
        </w:rPr>
        <w:t>ая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томографи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, ультразвуково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сердечно-сосудистой системы, эндоскопически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диагностически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, молекулярно-генетические исследования и </w:t>
      </w:r>
      <w:proofErr w:type="gram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патолого-анатомические</w:t>
      </w:r>
      <w:proofErr w:type="gram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исследования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материала, ПЭТ/КТ и ОФЭКТ/ОФЭКТ-КТ</w:t>
      </w:r>
      <w:r w:rsidR="00A579C8"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,</w:t>
      </w: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 </w:t>
      </w:r>
      <w:r w:rsidRPr="007D38A3">
        <w:rPr>
          <w:rFonts w:ascii="Times New Roman" w:eastAsia="Calibri" w:hAnsi="Times New Roman" w:cs="Times New Roman"/>
          <w:b/>
          <w:bCs/>
          <w:sz w:val="28"/>
          <w:szCs w:val="28"/>
          <w14:ligatures w14:val="standardContextual"/>
        </w:rPr>
        <w:t>проводимы</w:t>
      </w:r>
      <w:r w:rsidR="003E2DBB" w:rsidRPr="007D38A3">
        <w:rPr>
          <w:rFonts w:ascii="Times New Roman" w:eastAsia="Calibri" w:hAnsi="Times New Roman" w:cs="Times New Roman"/>
          <w:b/>
          <w:bCs/>
          <w:sz w:val="28"/>
          <w:szCs w:val="28"/>
          <w14:ligatures w14:val="standardContextual"/>
        </w:rPr>
        <w:t>е</w:t>
      </w:r>
      <w:r w:rsidRPr="007D38A3">
        <w:rPr>
          <w:rFonts w:ascii="Times New Roman" w:eastAsia="Calibri" w:hAnsi="Times New Roman" w:cs="Times New Roman"/>
          <w:b/>
          <w:bCs/>
          <w:sz w:val="28"/>
          <w:szCs w:val="28"/>
          <w14:ligatures w14:val="standardContextual"/>
        </w:rPr>
        <w:t xml:space="preserve"> при оказании медицинской помощи в амбулаторных условиях.</w:t>
      </w: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 </w:t>
      </w:r>
    </w:p>
    <w:p w14:paraId="723DB72F" w14:textId="45C6357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10</w:t>
      </w:r>
      <w:r w:rsidRPr="002B05CD">
        <w:rPr>
          <w:rFonts w:ascii="Times New Roman" w:eastAsia="Calibri" w:hAnsi="Times New Roman" w:cs="Times New Roman"/>
          <w:sz w:val="28"/>
          <w:szCs w:val="28"/>
        </w:rPr>
        <w:t>. Медицинская организация, оказавшая услугу, сохраняет медицинскую документацию, подтверждающую факт оказания медицинской помощи в рамках МУР.</w:t>
      </w:r>
    </w:p>
    <w:p w14:paraId="44A9689B" w14:textId="11E5C01F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1.1</w:t>
      </w:r>
      <w:r w:rsidR="00366AEC">
        <w:rPr>
          <w:rFonts w:ascii="Times New Roman" w:eastAsia="Calibri" w:hAnsi="Times New Roman" w:cs="Times New Roman"/>
          <w:sz w:val="28"/>
          <w:szCs w:val="28"/>
        </w:rPr>
        <w:t>1</w:t>
      </w:r>
      <w:r w:rsidRPr="002B05CD">
        <w:rPr>
          <w:rFonts w:ascii="Times New Roman" w:eastAsia="Calibri" w:hAnsi="Times New Roman" w:cs="Times New Roman"/>
          <w:sz w:val="28"/>
          <w:szCs w:val="28"/>
        </w:rPr>
        <w:t>. МО-заказчик осуществляет сверку с МО-исполнителем. Медицинские организации регулируют возникающие споры и разногласия самостоятельно в рамках гражданско-правовых отношений.</w:t>
      </w:r>
    </w:p>
    <w:p w14:paraId="321ED6C1" w14:textId="75730B5A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При выявлении случаев оказания медицинской помощи, не подлежащих оплате в рамках МУР в соответствии с </w:t>
      </w:r>
      <w:r w:rsidR="00CD5D2D" w:rsidRPr="002B05CD">
        <w:rPr>
          <w:rFonts w:ascii="Times New Roman" w:eastAsia="Calibri" w:hAnsi="Times New Roman" w:cs="Times New Roman"/>
          <w:sz w:val="28"/>
          <w:szCs w:val="28"/>
        </w:rPr>
        <w:t xml:space="preserve">п.1.8 настоящего </w:t>
      </w:r>
      <w:r w:rsidR="00C748FE" w:rsidRPr="002B05CD">
        <w:rPr>
          <w:rFonts w:ascii="Times New Roman" w:eastAsia="Calibri" w:hAnsi="Times New Roman" w:cs="Times New Roman"/>
          <w:sz w:val="28"/>
          <w:szCs w:val="28"/>
        </w:rPr>
        <w:t>Порядка</w:t>
      </w:r>
      <w:r w:rsidRPr="002B05CD">
        <w:rPr>
          <w:rFonts w:ascii="Times New Roman" w:eastAsia="Calibri" w:hAnsi="Times New Roman" w:cs="Times New Roman"/>
          <w:sz w:val="28"/>
          <w:szCs w:val="28"/>
        </w:rPr>
        <w:t>, МО-заказчик в течение 10 рабочих дней после проведения окончательного расчета за отчётный период составляет акт-претензию направляет его МО-</w:t>
      </w:r>
      <w:r w:rsidRPr="002B05CD">
        <w:rPr>
          <w:rFonts w:ascii="Times New Roman" w:eastAsia="Calibri" w:hAnsi="Times New Roman" w:cs="Times New Roman"/>
          <w:sz w:val="28"/>
          <w:szCs w:val="28"/>
        </w:rPr>
        <w:lastRenderedPageBreak/>
        <w:t>исполнителю</w:t>
      </w:r>
      <w:r w:rsidR="00BF5EE8">
        <w:rPr>
          <w:rFonts w:ascii="Times New Roman" w:eastAsia="Calibri" w:hAnsi="Times New Roman" w:cs="Times New Roman"/>
          <w:sz w:val="28"/>
          <w:szCs w:val="28"/>
        </w:rPr>
        <w:t>, а также -</w:t>
      </w:r>
      <w:r w:rsidR="00BF5EE8" w:rsidRPr="00BF5E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>
        <w:rPr>
          <w:rFonts w:ascii="Times New Roman" w:eastAsia="Calibri" w:hAnsi="Times New Roman" w:cs="Times New Roman"/>
          <w:sz w:val="28"/>
          <w:szCs w:val="28"/>
        </w:rPr>
        <w:t xml:space="preserve">в ТФОМС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BF5EE8" w:rsidRPr="002B05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>
        <w:rPr>
          <w:rFonts w:ascii="Times New Roman" w:eastAsia="Calibri" w:hAnsi="Times New Roman" w:cs="Times New Roman"/>
          <w:sz w:val="28"/>
          <w:szCs w:val="28"/>
        </w:rPr>
        <w:t>для сведения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2178C9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МО-исполнитель рассматривает акт-претензию в течение 10 рабочих дней со дня получения. При согласии МО-исполнитель направляет подписанный акт-претензию МО-заказчику. При несогласии МО-исполнитель готовит протокол разногласий с приложением подтверждающих документов (копии направлений формы 057/у-04, иные подтверждающие документы) и направляет МО-заказчику. Если по истечении одного месяца со дня направления акта-претензии от МО-исполнителя не получен ответ, акт-претензия считается согласованным.</w:t>
      </w:r>
    </w:p>
    <w:p w14:paraId="7323AC94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Дата направления подтверждается: штампами организаций, осуществляющих доставку почты, отметкой о получении входящих документов (при доставке нарочно), извещением об отправке сообщения (при отправке по защищённому каналу связи </w:t>
      </w:r>
      <w:proofErr w:type="spellStart"/>
      <w:r w:rsidRPr="002B05CD">
        <w:rPr>
          <w:rFonts w:ascii="Times New Roman" w:eastAsia="Calibri" w:hAnsi="Times New Roman" w:cs="Times New Roman"/>
          <w:sz w:val="28"/>
          <w:szCs w:val="28"/>
        </w:rPr>
        <w:t>Vi</w:t>
      </w:r>
      <w:proofErr w:type="spellEnd"/>
      <w:r w:rsidRPr="002B05CD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2B05CD">
        <w:rPr>
          <w:rFonts w:ascii="Times New Roman" w:eastAsia="Calibri" w:hAnsi="Times New Roman" w:cs="Times New Roman"/>
          <w:sz w:val="28"/>
          <w:szCs w:val="28"/>
        </w:rPr>
        <w:t>Net).</w:t>
      </w:r>
    </w:p>
    <w:p w14:paraId="3AA0A9BE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При нарушении установленных сроков претензии не рассматриваются. </w:t>
      </w:r>
    </w:p>
    <w:p w14:paraId="409CC127" w14:textId="6694B70A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1.1</w:t>
      </w:r>
      <w:r w:rsidR="00E615AB">
        <w:rPr>
          <w:rFonts w:ascii="Times New Roman" w:eastAsia="Calibri" w:hAnsi="Times New Roman" w:cs="Times New Roman"/>
          <w:sz w:val="28"/>
          <w:szCs w:val="28"/>
        </w:rPr>
        <w:t>2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Calibri" w:eastAsia="Calibri" w:hAnsi="Calibri" w:cs="Times New Roman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МО-заказчик предоставляет акты-претензии в Территориальную рабочую группу. Территориальная рабочая группа принимает акты-претензии:</w:t>
      </w:r>
    </w:p>
    <w:p w14:paraId="58AADAEB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 согласованные сторонами - в течение одного месяца с даты их подписания;</w:t>
      </w:r>
    </w:p>
    <w:p w14:paraId="2D9D5CD6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с разногласиями - в течение одного месяца с даты их подписания;</w:t>
      </w:r>
    </w:p>
    <w:p w14:paraId="08FF5410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на которые не получен ответ от МО-исполнителя – в течение двух месяцев с даты их направления МО-исполнителю.</w:t>
      </w:r>
    </w:p>
    <w:p w14:paraId="4648A6E1" w14:textId="16C77619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Территориальная рабочая группа ежемесячно</w:t>
      </w:r>
      <w:r w:rsidR="00FB5060">
        <w:rPr>
          <w:rFonts w:ascii="Times New Roman" w:eastAsia="Calibri" w:hAnsi="Times New Roman" w:cs="Times New Roman"/>
          <w:sz w:val="28"/>
          <w:szCs w:val="28"/>
        </w:rPr>
        <w:t>,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proofErr w:type="gramStart"/>
      <w:r w:rsidR="005E2834">
        <w:rPr>
          <w:rFonts w:ascii="Times New Roman" w:eastAsia="Calibri" w:hAnsi="Times New Roman" w:cs="Times New Roman"/>
          <w:sz w:val="28"/>
          <w:szCs w:val="28"/>
        </w:rPr>
        <w:t>позднее  последнего</w:t>
      </w:r>
      <w:proofErr w:type="gramEnd"/>
      <w:r w:rsidR="005E2834">
        <w:rPr>
          <w:rFonts w:ascii="Times New Roman" w:eastAsia="Calibri" w:hAnsi="Times New Roman" w:cs="Times New Roman"/>
          <w:sz w:val="28"/>
          <w:szCs w:val="28"/>
        </w:rPr>
        <w:t xml:space="preserve"> рабочего дня</w:t>
      </w:r>
      <w:r w:rsidR="00FB5060">
        <w:rPr>
          <w:rFonts w:ascii="Times New Roman" w:eastAsia="Calibri" w:hAnsi="Times New Roman" w:cs="Times New Roman"/>
          <w:sz w:val="28"/>
          <w:szCs w:val="28"/>
        </w:rPr>
        <w:t xml:space="preserve"> текущего месяца, 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рассматривает акты-претензии, полученные </w:t>
      </w:r>
      <w:r w:rsidR="00FB5060">
        <w:rPr>
          <w:rFonts w:ascii="Times New Roman" w:eastAsia="Calibri" w:hAnsi="Times New Roman" w:cs="Times New Roman"/>
          <w:sz w:val="28"/>
          <w:szCs w:val="28"/>
        </w:rPr>
        <w:t>до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20-го числа каждого месяца. По итогам рассмотрения актов-претензий Территориальная рабочая группа может принять решение о восстановлении необоснованно удержанной с МО-заказчика суммы и удержании данной суммы с МО-исполнителя.</w:t>
      </w:r>
    </w:p>
    <w:p w14:paraId="6C36E100" w14:textId="77973D8F" w:rsidR="008B385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DD4">
        <w:rPr>
          <w:rFonts w:ascii="Times New Roman" w:eastAsia="Calibri" w:hAnsi="Times New Roman" w:cs="Times New Roman"/>
          <w:sz w:val="28"/>
          <w:szCs w:val="28"/>
        </w:rPr>
        <w:t>Решения Территориальной рабочей группы учитываются при расчётах за медицинскую помощь ближайшего расчётного периода.</w:t>
      </w:r>
    </w:p>
    <w:p w14:paraId="0B3574F2" w14:textId="77777777" w:rsidR="00F61C99" w:rsidRPr="008B385C" w:rsidRDefault="00F61C99" w:rsidP="008B385C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83675B" w14:textId="5FCF34D7" w:rsidR="00AC00F7" w:rsidRPr="008553E3" w:rsidRDefault="00AC00F7" w:rsidP="008B3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AC00F7" w:rsidRPr="008553E3" w:rsidSect="00850B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537A" w14:textId="77777777" w:rsidR="00CB24AC" w:rsidRDefault="00CB24AC" w:rsidP="00FD0235">
      <w:pPr>
        <w:spacing w:after="0" w:line="240" w:lineRule="auto"/>
      </w:pPr>
      <w:r>
        <w:separator/>
      </w:r>
    </w:p>
  </w:endnote>
  <w:endnote w:type="continuationSeparator" w:id="0">
    <w:p w14:paraId="18332DEB" w14:textId="77777777" w:rsidR="00CB24AC" w:rsidRDefault="00CB24AC" w:rsidP="00FD0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5D68" w14:textId="77777777" w:rsidR="00CB24AC" w:rsidRDefault="00CB24AC" w:rsidP="00FD0235">
      <w:pPr>
        <w:spacing w:after="0" w:line="240" w:lineRule="auto"/>
      </w:pPr>
      <w:r>
        <w:separator/>
      </w:r>
    </w:p>
  </w:footnote>
  <w:footnote w:type="continuationSeparator" w:id="0">
    <w:p w14:paraId="095D8D6B" w14:textId="77777777" w:rsidR="00CB24AC" w:rsidRDefault="00CB24AC" w:rsidP="00FD0235">
      <w:pPr>
        <w:spacing w:after="0" w:line="240" w:lineRule="auto"/>
      </w:pPr>
      <w:r>
        <w:continuationSeparator/>
      </w:r>
    </w:p>
  </w:footnote>
  <w:footnote w:id="1">
    <w:p w14:paraId="32A03813" w14:textId="79836781" w:rsidR="008B385C" w:rsidRPr="00EC3A5E" w:rsidRDefault="008B385C" w:rsidP="008B385C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="00EC3A5E">
        <w:rPr>
          <w:rFonts w:ascii="Times New Roman" w:hAnsi="Times New Roman" w:cs="Times New Roman"/>
        </w:rPr>
        <w:t>К</w:t>
      </w:r>
      <w:r w:rsidR="00EC3A5E" w:rsidRPr="00EC3A5E">
        <w:rPr>
          <w:rFonts w:ascii="Times New Roman" w:hAnsi="Times New Roman" w:cs="Times New Roman"/>
        </w:rPr>
        <w:t>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</w:t>
      </w:r>
    </w:p>
  </w:footnote>
  <w:footnote w:id="2">
    <w:p w14:paraId="47940D37" w14:textId="07A308E7" w:rsidR="008B385C" w:rsidRDefault="008B385C" w:rsidP="008B385C">
      <w:pPr>
        <w:pStyle w:val="ab"/>
        <w:jc w:val="both"/>
        <w:rPr>
          <w:rFonts w:ascii="Times New Roman" w:hAnsi="Times New Roman"/>
        </w:rPr>
      </w:pPr>
      <w:bookmarkStart w:id="3" w:name="_Hlk167724971"/>
      <w:r>
        <w:rPr>
          <w:rStyle w:val="ad"/>
        </w:rPr>
        <w:footnoteRef/>
      </w:r>
      <w:r>
        <w:rPr>
          <w:rFonts w:ascii="Times New Roman" w:hAnsi="Times New Roman"/>
        </w:rPr>
        <w:t xml:space="preserve"> Комплексные </w:t>
      </w:r>
      <w:r w:rsidRPr="00366AEC">
        <w:rPr>
          <w:rFonts w:ascii="Times New Roman" w:hAnsi="Times New Roman" w:cs="Times New Roman"/>
        </w:rPr>
        <w:t xml:space="preserve">посещения для проведения профилактических медицинских осмотров </w:t>
      </w:r>
      <w:bookmarkEnd w:id="3"/>
      <w:r w:rsidR="00366AEC" w:rsidRPr="00366AEC">
        <w:rPr>
          <w:rFonts w:ascii="Times New Roman" w:hAnsi="Times New Roman" w:cs="Times New Roman"/>
        </w:rPr>
        <w:t>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</w:t>
      </w:r>
      <w:r w:rsidR="00C92AAA" w:rsidRPr="00366AEC">
        <w:rPr>
          <w:rFonts w:ascii="Times New Roman" w:hAnsi="Times New Roman" w:cs="Times New Roman"/>
        </w:rPr>
        <w:t xml:space="preserve">, </w:t>
      </w:r>
      <w:r w:rsidR="00366AEC" w:rsidRPr="00366AEC">
        <w:rPr>
          <w:rFonts w:ascii="Times New Roman" w:hAnsi="Times New Roman" w:cs="Times New Roman"/>
        </w:rPr>
        <w:t>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r w:rsidR="00C92AAA" w:rsidRPr="00366AEC">
        <w:rPr>
          <w:rFonts w:ascii="Times New Roman" w:hAnsi="Times New Roman" w:cs="Times New Roman"/>
        </w:rPr>
        <w:t>, посещение с профилактическим целями центров здоровья</w:t>
      </w:r>
      <w:r w:rsidR="003D5001" w:rsidRPr="00366AEC">
        <w:rPr>
          <w:rFonts w:ascii="Times New Roman" w:hAnsi="Times New Roman" w:cs="Times New Roman"/>
        </w:rPr>
        <w:t xml:space="preserve">, </w:t>
      </w:r>
      <w:r w:rsidR="00366AEC" w:rsidRPr="00366AEC">
        <w:rPr>
          <w:rFonts w:ascii="Times New Roman" w:hAnsi="Times New Roman" w:cs="Times New Roman"/>
        </w:rPr>
        <w:t xml:space="preserve"> </w:t>
      </w:r>
      <w:r w:rsidR="00366AEC">
        <w:rPr>
          <w:rFonts w:ascii="Times New Roman" w:hAnsi="Times New Roman" w:cs="Times New Roman"/>
        </w:rPr>
        <w:t>посещений</w:t>
      </w:r>
      <w:r w:rsidR="00366AEC" w:rsidRPr="00366AEC">
        <w:rPr>
          <w:rFonts w:ascii="Times New Roman" w:hAnsi="Times New Roman" w:cs="Times New Roman"/>
        </w:rPr>
        <w:t xml:space="preserve"> </w:t>
      </w:r>
      <w:r w:rsidR="003D5001" w:rsidRPr="00366AEC">
        <w:rPr>
          <w:rFonts w:ascii="Times New Roman" w:hAnsi="Times New Roman" w:cs="Times New Roman"/>
        </w:rPr>
        <w:t>по поводу медицинской реабилитации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830A4"/>
    <w:multiLevelType w:val="hybridMultilevel"/>
    <w:tmpl w:val="9BF227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3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8D"/>
    <w:rsid w:val="00012A2A"/>
    <w:rsid w:val="000303A5"/>
    <w:rsid w:val="000713E3"/>
    <w:rsid w:val="00086BE3"/>
    <w:rsid w:val="00093677"/>
    <w:rsid w:val="000B111C"/>
    <w:rsid w:val="000D1A3B"/>
    <w:rsid w:val="000D1D12"/>
    <w:rsid w:val="000D75CA"/>
    <w:rsid w:val="00104A28"/>
    <w:rsid w:val="00104F7C"/>
    <w:rsid w:val="0011317F"/>
    <w:rsid w:val="0018431D"/>
    <w:rsid w:val="001A3076"/>
    <w:rsid w:val="001B4A26"/>
    <w:rsid w:val="001B79CE"/>
    <w:rsid w:val="001E3057"/>
    <w:rsid w:val="001F207C"/>
    <w:rsid w:val="001F3272"/>
    <w:rsid w:val="0020418D"/>
    <w:rsid w:val="00240B1F"/>
    <w:rsid w:val="002675ED"/>
    <w:rsid w:val="00281F95"/>
    <w:rsid w:val="002864CD"/>
    <w:rsid w:val="002973AB"/>
    <w:rsid w:val="002A7ADF"/>
    <w:rsid w:val="002B05CD"/>
    <w:rsid w:val="002B13B6"/>
    <w:rsid w:val="002C77B5"/>
    <w:rsid w:val="002E46FF"/>
    <w:rsid w:val="002E6E68"/>
    <w:rsid w:val="002F2B2E"/>
    <w:rsid w:val="00305789"/>
    <w:rsid w:val="00317D24"/>
    <w:rsid w:val="00327211"/>
    <w:rsid w:val="00352E1C"/>
    <w:rsid w:val="00366AEC"/>
    <w:rsid w:val="003A269F"/>
    <w:rsid w:val="003B2F93"/>
    <w:rsid w:val="003D5001"/>
    <w:rsid w:val="003E2DBB"/>
    <w:rsid w:val="003F42B4"/>
    <w:rsid w:val="0042053A"/>
    <w:rsid w:val="004216B1"/>
    <w:rsid w:val="0043623E"/>
    <w:rsid w:val="00445EC3"/>
    <w:rsid w:val="00450C59"/>
    <w:rsid w:val="00456726"/>
    <w:rsid w:val="00457165"/>
    <w:rsid w:val="004703AB"/>
    <w:rsid w:val="00482982"/>
    <w:rsid w:val="00491A10"/>
    <w:rsid w:val="004B44FF"/>
    <w:rsid w:val="004D4821"/>
    <w:rsid w:val="004E0CC4"/>
    <w:rsid w:val="00535370"/>
    <w:rsid w:val="005465AC"/>
    <w:rsid w:val="00557636"/>
    <w:rsid w:val="00557C95"/>
    <w:rsid w:val="00563B24"/>
    <w:rsid w:val="00580716"/>
    <w:rsid w:val="005817EF"/>
    <w:rsid w:val="005A3EB2"/>
    <w:rsid w:val="005C2663"/>
    <w:rsid w:val="005C6976"/>
    <w:rsid w:val="005D5522"/>
    <w:rsid w:val="005E2834"/>
    <w:rsid w:val="00601BDD"/>
    <w:rsid w:val="00614423"/>
    <w:rsid w:val="00614D67"/>
    <w:rsid w:val="00641950"/>
    <w:rsid w:val="00646A74"/>
    <w:rsid w:val="00680FCD"/>
    <w:rsid w:val="006B0FAA"/>
    <w:rsid w:val="006B149C"/>
    <w:rsid w:val="00717A08"/>
    <w:rsid w:val="00721127"/>
    <w:rsid w:val="0073037D"/>
    <w:rsid w:val="007559AF"/>
    <w:rsid w:val="00766C57"/>
    <w:rsid w:val="00770764"/>
    <w:rsid w:val="00773E79"/>
    <w:rsid w:val="00781E6A"/>
    <w:rsid w:val="007907C0"/>
    <w:rsid w:val="00796D5E"/>
    <w:rsid w:val="007A1475"/>
    <w:rsid w:val="007A1639"/>
    <w:rsid w:val="007C4ACB"/>
    <w:rsid w:val="007C65AF"/>
    <w:rsid w:val="007D38A3"/>
    <w:rsid w:val="007E2DA6"/>
    <w:rsid w:val="007F183A"/>
    <w:rsid w:val="0082226C"/>
    <w:rsid w:val="008423C1"/>
    <w:rsid w:val="00847522"/>
    <w:rsid w:val="00850B22"/>
    <w:rsid w:val="008553E3"/>
    <w:rsid w:val="0085662F"/>
    <w:rsid w:val="00857F5A"/>
    <w:rsid w:val="00866093"/>
    <w:rsid w:val="00867504"/>
    <w:rsid w:val="00892048"/>
    <w:rsid w:val="008A21C7"/>
    <w:rsid w:val="008B385C"/>
    <w:rsid w:val="009017B5"/>
    <w:rsid w:val="00907874"/>
    <w:rsid w:val="009317E5"/>
    <w:rsid w:val="00936C6C"/>
    <w:rsid w:val="00961CD0"/>
    <w:rsid w:val="009723EB"/>
    <w:rsid w:val="00995742"/>
    <w:rsid w:val="009A3E7E"/>
    <w:rsid w:val="009A6F88"/>
    <w:rsid w:val="009B28DF"/>
    <w:rsid w:val="009D1A33"/>
    <w:rsid w:val="009E2013"/>
    <w:rsid w:val="009E2B08"/>
    <w:rsid w:val="009E7079"/>
    <w:rsid w:val="00A04AB5"/>
    <w:rsid w:val="00A06FF5"/>
    <w:rsid w:val="00A579C8"/>
    <w:rsid w:val="00A6688E"/>
    <w:rsid w:val="00A727DB"/>
    <w:rsid w:val="00A7641F"/>
    <w:rsid w:val="00A943D7"/>
    <w:rsid w:val="00AA406A"/>
    <w:rsid w:val="00AC00F7"/>
    <w:rsid w:val="00B34575"/>
    <w:rsid w:val="00BC5FC3"/>
    <w:rsid w:val="00BD17D9"/>
    <w:rsid w:val="00BF5EE8"/>
    <w:rsid w:val="00BF74E1"/>
    <w:rsid w:val="00C11ECF"/>
    <w:rsid w:val="00C22277"/>
    <w:rsid w:val="00C5352A"/>
    <w:rsid w:val="00C6262C"/>
    <w:rsid w:val="00C748FE"/>
    <w:rsid w:val="00C92AAA"/>
    <w:rsid w:val="00C9321D"/>
    <w:rsid w:val="00CB24AC"/>
    <w:rsid w:val="00CC196D"/>
    <w:rsid w:val="00CD1588"/>
    <w:rsid w:val="00CD5D2D"/>
    <w:rsid w:val="00CE45F9"/>
    <w:rsid w:val="00D21A85"/>
    <w:rsid w:val="00D61641"/>
    <w:rsid w:val="00D6168D"/>
    <w:rsid w:val="00D742DC"/>
    <w:rsid w:val="00D87B27"/>
    <w:rsid w:val="00D87F17"/>
    <w:rsid w:val="00DE572C"/>
    <w:rsid w:val="00E117F3"/>
    <w:rsid w:val="00E15287"/>
    <w:rsid w:val="00E615AB"/>
    <w:rsid w:val="00E94B6B"/>
    <w:rsid w:val="00EA05F2"/>
    <w:rsid w:val="00EC3A5E"/>
    <w:rsid w:val="00EC550E"/>
    <w:rsid w:val="00ED504C"/>
    <w:rsid w:val="00EE4440"/>
    <w:rsid w:val="00EE75A6"/>
    <w:rsid w:val="00F167F0"/>
    <w:rsid w:val="00F5103A"/>
    <w:rsid w:val="00F56A05"/>
    <w:rsid w:val="00F61C99"/>
    <w:rsid w:val="00F703EB"/>
    <w:rsid w:val="00F95B82"/>
    <w:rsid w:val="00FB5060"/>
    <w:rsid w:val="00FD0235"/>
    <w:rsid w:val="00FD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8517"/>
  <w15:chartTrackingRefBased/>
  <w15:docId w15:val="{369BC7F4-B0AA-4741-A06B-DA6AE6CE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B1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8431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8431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8431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8431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8431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4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431D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961CD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61CD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61CD0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0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D1D12"/>
  </w:style>
  <w:style w:type="paragraph" w:styleId="af0">
    <w:name w:val="footer"/>
    <w:basedOn w:val="a"/>
    <w:link w:val="af1"/>
    <w:uiPriority w:val="99"/>
    <w:unhideWhenUsed/>
    <w:rsid w:val="000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D1D12"/>
  </w:style>
  <w:style w:type="paragraph" w:styleId="af2">
    <w:name w:val="endnote text"/>
    <w:basedOn w:val="a"/>
    <w:link w:val="af3"/>
    <w:uiPriority w:val="99"/>
    <w:semiHidden/>
    <w:unhideWhenUsed/>
    <w:rsid w:val="00717A08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717A08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717A08"/>
    <w:rPr>
      <w:vertAlign w:val="superscript"/>
    </w:rPr>
  </w:style>
  <w:style w:type="paragraph" w:customStyle="1" w:styleId="ConsPlusNormal">
    <w:name w:val="ConsPlusNormal"/>
    <w:rsid w:val="001B79C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DAD4D-AD0D-4DCE-A180-C9CF3CFD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Мария Александровна</dc:creator>
  <cp:keywords/>
  <dc:description/>
  <cp:lastModifiedBy>USERS</cp:lastModifiedBy>
  <cp:revision>4</cp:revision>
  <cp:lastPrinted>2026-01-16T14:59:00Z</cp:lastPrinted>
  <dcterms:created xsi:type="dcterms:W3CDTF">2026-01-20T14:09:00Z</dcterms:created>
  <dcterms:modified xsi:type="dcterms:W3CDTF">2026-01-23T05:49:00Z</dcterms:modified>
</cp:coreProperties>
</file>