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51C" w:rsidRDefault="00E93038">
      <w:pPr>
        <w:pStyle w:val="Heading1"/>
        <w:keepNext/>
        <w:keepLines/>
        <w:ind w:left="60"/>
      </w:pPr>
      <w:r>
        <w:rPr>
          <w:noProof/>
          <w:lang w:eastAsia="zh-CN"/>
        </w:rPr>
        <w:drawing>
          <wp:anchor distT="0" distB="0" distL="63500" distR="469265" simplePos="0" relativeHeight="251658240" behindDoc="1" locked="0" layoutInCell="1" allowOverlap="1">
            <wp:simplePos x="0" y="0"/>
            <wp:positionH relativeFrom="margin">
              <wp:posOffset>8890</wp:posOffset>
            </wp:positionH>
            <wp:positionV relativeFrom="paragraph">
              <wp:posOffset>0</wp:posOffset>
            </wp:positionV>
            <wp:extent cx="2108200" cy="685800"/>
            <wp:effectExtent l="0" t="0" r="0" b="0"/>
            <wp:wrapSquare wrapText="right" distT="0" distB="0" distL="63500" distR="46926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21082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ookmark0"/>
      <w:r>
        <w:t>Благотворительный Фонд (БФ)</w:t>
      </w:r>
      <w:r>
        <w:br/>
        <w:t>«Вместе По Зову Сердца»</w:t>
      </w:r>
      <w:bookmarkEnd w:id="0"/>
    </w:p>
    <w:p w:rsidR="00EA451C" w:rsidRDefault="00E93038">
      <w:pPr>
        <w:pStyle w:val="Bodytext3"/>
        <w:spacing w:after="240" w:line="150" w:lineRule="exact"/>
        <w:ind w:left="697"/>
      </w:pPr>
      <w:r>
        <w:t xml:space="preserve">                        Зарегистрирован в 2022 году, ИНН: 5007117695</w:t>
      </w:r>
    </w:p>
    <w:p w:rsidR="00EA451C" w:rsidRPr="00217F5D" w:rsidRDefault="00E93038">
      <w:pPr>
        <w:pStyle w:val="Bodytext4"/>
        <w:spacing w:before="0" w:after="0" w:line="60" w:lineRule="atLeast"/>
        <w:rPr>
          <w:spacing w:val="-4"/>
          <w:sz w:val="20"/>
        </w:rPr>
      </w:pPr>
      <w:r w:rsidRPr="00217F5D">
        <w:rPr>
          <w:spacing w:val="-4"/>
          <w:sz w:val="20"/>
        </w:rPr>
        <w:t xml:space="preserve">Фонд создан как платформа для объединения тех, кто принял решение безвозмездно помогать людям. </w:t>
      </w:r>
      <w:r w:rsidRPr="00217F5D">
        <w:rPr>
          <w:b/>
          <w:spacing w:val="-4"/>
          <w:sz w:val="20"/>
        </w:rPr>
        <w:t>Наша миссия</w:t>
      </w:r>
      <w:r w:rsidRPr="00217F5D">
        <w:rPr>
          <w:spacing w:val="-4"/>
          <w:sz w:val="20"/>
        </w:rPr>
        <w:t xml:space="preserve"> - создание и продвижение новой стратегии единения гражданского общества на принципе взаимопомощи. </w:t>
      </w:r>
    </w:p>
    <w:p w:rsidR="00EA451C" w:rsidRPr="00217F5D" w:rsidRDefault="00EA451C">
      <w:pPr>
        <w:pStyle w:val="Bodytext4"/>
        <w:spacing w:before="0" w:after="0" w:line="60" w:lineRule="atLeast"/>
        <w:rPr>
          <w:b/>
          <w:spacing w:val="-4"/>
          <w:sz w:val="20"/>
        </w:rPr>
      </w:pPr>
    </w:p>
    <w:p w:rsidR="00EA451C" w:rsidRPr="00217F5D" w:rsidRDefault="00E93038">
      <w:pPr>
        <w:pStyle w:val="Bodytext4"/>
        <w:spacing w:before="0" w:after="0" w:line="60" w:lineRule="atLeast"/>
        <w:rPr>
          <w:spacing w:val="-4"/>
          <w:sz w:val="20"/>
        </w:rPr>
      </w:pPr>
      <w:r w:rsidRPr="00217F5D">
        <w:rPr>
          <w:b/>
          <w:spacing w:val="-4"/>
          <w:sz w:val="20"/>
        </w:rPr>
        <w:t>Цели Фонда:</w:t>
      </w:r>
      <w:r w:rsidRPr="00217F5D">
        <w:rPr>
          <w:spacing w:val="-4"/>
          <w:sz w:val="20"/>
        </w:rPr>
        <w:t xml:space="preserve"> </w:t>
      </w:r>
    </w:p>
    <w:p w:rsidR="00EA451C" w:rsidRPr="00217F5D" w:rsidRDefault="00E93038">
      <w:pPr>
        <w:pStyle w:val="Bodytext4"/>
        <w:spacing w:before="0" w:after="0" w:line="60" w:lineRule="atLeast"/>
        <w:rPr>
          <w:spacing w:val="-4"/>
          <w:sz w:val="20"/>
        </w:rPr>
      </w:pPr>
      <w:r w:rsidRPr="00217F5D">
        <w:rPr>
          <w:spacing w:val="-4"/>
          <w:sz w:val="20"/>
        </w:rPr>
        <w:t xml:space="preserve">1. Оказание всесторонней помощи и обеспечение мер поддержки для людей, оказавшихся в сложной жизненной ситуации, в том числе в ходе проведения СВО. </w:t>
      </w:r>
    </w:p>
    <w:p w:rsidR="00EA451C" w:rsidRPr="00217F5D" w:rsidRDefault="00E93038">
      <w:pPr>
        <w:pStyle w:val="Bodytext4"/>
        <w:spacing w:before="0" w:after="0" w:line="60" w:lineRule="atLeast"/>
        <w:rPr>
          <w:spacing w:val="-4"/>
          <w:sz w:val="20"/>
        </w:rPr>
      </w:pPr>
      <w:r w:rsidRPr="00217F5D">
        <w:rPr>
          <w:spacing w:val="-4"/>
          <w:sz w:val="20"/>
        </w:rPr>
        <w:t xml:space="preserve">2. Укрепление социальной ответственности и любви к Родине у граждан, формирование и развитие чувства взаимопомощи, милосердия и патриотизма у детей и молодежи. </w:t>
      </w:r>
    </w:p>
    <w:p w:rsidR="00EA451C" w:rsidRPr="00217F5D" w:rsidRDefault="00E93038">
      <w:pPr>
        <w:pStyle w:val="Bodytext4"/>
        <w:spacing w:before="0" w:after="0" w:line="60" w:lineRule="atLeast"/>
        <w:rPr>
          <w:spacing w:val="-4"/>
          <w:sz w:val="20"/>
        </w:rPr>
      </w:pPr>
      <w:r w:rsidRPr="00217F5D">
        <w:rPr>
          <w:spacing w:val="-4"/>
          <w:sz w:val="20"/>
        </w:rPr>
        <w:t xml:space="preserve">3. Развитие добровольческого движения как нормы гражданских отношений. Популяризация </w:t>
      </w:r>
      <w:proofErr w:type="spellStart"/>
      <w:r w:rsidRPr="00217F5D">
        <w:rPr>
          <w:spacing w:val="-4"/>
          <w:sz w:val="20"/>
        </w:rPr>
        <w:t>волонтерства</w:t>
      </w:r>
      <w:proofErr w:type="spellEnd"/>
      <w:r w:rsidRPr="00217F5D">
        <w:rPr>
          <w:spacing w:val="-4"/>
          <w:sz w:val="20"/>
        </w:rPr>
        <w:t>.</w:t>
      </w:r>
    </w:p>
    <w:p w:rsidR="00EA451C" w:rsidRPr="00217F5D" w:rsidRDefault="00EA451C">
      <w:pPr>
        <w:pStyle w:val="Bodytext4"/>
        <w:spacing w:before="0" w:after="0" w:line="60" w:lineRule="atLeast"/>
        <w:rPr>
          <w:b/>
          <w:spacing w:val="-4"/>
          <w:sz w:val="20"/>
        </w:rPr>
      </w:pPr>
    </w:p>
    <w:p w:rsidR="00EA451C" w:rsidRPr="00217F5D" w:rsidRDefault="00E93038">
      <w:pPr>
        <w:pStyle w:val="Bodytext4"/>
        <w:spacing w:before="0" w:after="0" w:line="60" w:lineRule="atLeast"/>
        <w:rPr>
          <w:b/>
          <w:spacing w:val="-4"/>
          <w:sz w:val="20"/>
        </w:rPr>
      </w:pPr>
      <w:r w:rsidRPr="00217F5D">
        <w:rPr>
          <w:b/>
          <w:spacing w:val="-4"/>
          <w:sz w:val="20"/>
        </w:rPr>
        <w:t xml:space="preserve">Программы Фонда: </w:t>
      </w:r>
    </w:p>
    <w:p w:rsidR="00EA451C" w:rsidRDefault="00E93038">
      <w:pPr>
        <w:pStyle w:val="Bodytext4"/>
        <w:spacing w:before="0" w:after="0" w:line="60" w:lineRule="atLeast"/>
        <w:rPr>
          <w:spacing w:val="-4"/>
          <w:sz w:val="20"/>
        </w:rPr>
      </w:pPr>
      <w:r w:rsidRPr="00217F5D">
        <w:rPr>
          <w:b/>
          <w:spacing w:val="-4"/>
          <w:sz w:val="20"/>
        </w:rPr>
        <w:t>От ранения до выписки.</w:t>
      </w:r>
      <w:r w:rsidRPr="00217F5D">
        <w:rPr>
          <w:spacing w:val="-4"/>
          <w:sz w:val="20"/>
        </w:rPr>
        <w:t xml:space="preserve"> Оказание комплексной поддержки раненым бойцам на всех этапах от получения ранения на фронте до выписки из госпитал</w:t>
      </w:r>
      <w:r w:rsidR="00D3204A">
        <w:rPr>
          <w:spacing w:val="-4"/>
          <w:sz w:val="20"/>
        </w:rPr>
        <w:t>я</w:t>
      </w:r>
      <w:r w:rsidRPr="00217F5D">
        <w:rPr>
          <w:spacing w:val="-4"/>
          <w:sz w:val="20"/>
        </w:rPr>
        <w:t xml:space="preserve">. Поддержка медикаментами, в том числе тактической медициной, оборудованием и средствами эвакуации медицинских подразделений. Исследовательская работа и производство в сотрудничестве с партнерами средств реабилитации для бойцов с ранениями конечностей. </w:t>
      </w:r>
    </w:p>
    <w:p w:rsidR="00D3204A" w:rsidRPr="00217F5D" w:rsidRDefault="00D3204A">
      <w:pPr>
        <w:pStyle w:val="Bodytext4"/>
        <w:spacing w:before="0" w:after="0" w:line="60" w:lineRule="atLeast"/>
        <w:rPr>
          <w:spacing w:val="-4"/>
          <w:sz w:val="20"/>
        </w:rPr>
      </w:pPr>
      <w:r w:rsidRPr="007376A3">
        <w:rPr>
          <w:b/>
          <w:spacing w:val="-4"/>
          <w:sz w:val="20"/>
        </w:rPr>
        <w:t>Сила единства.</w:t>
      </w:r>
      <w:r>
        <w:rPr>
          <w:spacing w:val="-4"/>
          <w:sz w:val="20"/>
        </w:rPr>
        <w:t xml:space="preserve"> Оказание дополнительной всесторонней поддержки военнослужащим с целью обеспечения максимально</w:t>
      </w:r>
      <w:r w:rsidR="007376A3">
        <w:rPr>
          <w:spacing w:val="-4"/>
          <w:sz w:val="20"/>
        </w:rPr>
        <w:t>й степени безопасности, охраны жизни и здоровья и предотвращения ранений. Содействие в улучшении условий нахождения в расположении при выполнении боевых задач. Оказание духовной, эмоциональной и моральной поддержки.</w:t>
      </w:r>
    </w:p>
    <w:p w:rsidR="00EA451C" w:rsidRPr="00217F5D" w:rsidRDefault="00E93038">
      <w:pPr>
        <w:pStyle w:val="Bodytext4"/>
        <w:spacing w:before="0" w:after="0" w:line="60" w:lineRule="atLeast"/>
        <w:rPr>
          <w:spacing w:val="-4"/>
          <w:sz w:val="20"/>
        </w:rPr>
      </w:pPr>
      <w:r w:rsidRPr="00217F5D">
        <w:rPr>
          <w:b/>
          <w:spacing w:val="-4"/>
          <w:sz w:val="20"/>
        </w:rPr>
        <w:t>Ты не один.</w:t>
      </w:r>
      <w:r w:rsidRPr="00217F5D">
        <w:rPr>
          <w:spacing w:val="-4"/>
          <w:sz w:val="20"/>
        </w:rPr>
        <w:t xml:space="preserve"> Оказание адресной помощи людям, оказавшимся в трудной жизненной ситуации, в том числе в ходе проведения СВО. Ежемесячные отправки гуманитарных грузов в ДНР и ЛНР, адресованные как частным лицам, так и социальным учреждениям. В 2024 году открыто подразделение Фонда в Мариуполе, волонтеры которого на местах выявляют семьи, находящиеся в критической ситуации, и распределяют гуманитарную помощь. </w:t>
      </w:r>
    </w:p>
    <w:p w:rsidR="00EA451C" w:rsidRPr="00217F5D" w:rsidRDefault="00E93038">
      <w:pPr>
        <w:pStyle w:val="Bodytext4"/>
        <w:spacing w:before="0" w:after="0" w:line="60" w:lineRule="atLeast"/>
        <w:rPr>
          <w:spacing w:val="-4"/>
          <w:sz w:val="20"/>
        </w:rPr>
      </w:pPr>
      <w:r w:rsidRPr="00217F5D">
        <w:rPr>
          <w:b/>
          <w:spacing w:val="-4"/>
          <w:sz w:val="20"/>
        </w:rPr>
        <w:t>Мы – Родина.</w:t>
      </w:r>
      <w:r w:rsidRPr="00217F5D">
        <w:rPr>
          <w:spacing w:val="-4"/>
          <w:sz w:val="20"/>
        </w:rPr>
        <w:t xml:space="preserve"> Активное вовлечение людей в волонтерскую деятельность. Проведение мероприятий на различных площадках города: в парках, музеях, учебных учреждениях города Москвы, в ходе которых организованы разнообразные мастер-классы, обучающие людей тому, чем можно помочь ближнему. На протяжении нескольких лет Фонд проводит детские конкурсы, посвященные военной тематике. </w:t>
      </w:r>
    </w:p>
    <w:p w:rsidR="00EA451C" w:rsidRPr="00217F5D" w:rsidRDefault="00EA451C">
      <w:pPr>
        <w:pStyle w:val="Heading2"/>
        <w:keepNext/>
        <w:keepLines/>
        <w:spacing w:before="0" w:after="0" w:line="60" w:lineRule="atLeast"/>
        <w:ind w:firstLine="220"/>
        <w:rPr>
          <w:spacing w:val="-4"/>
          <w:sz w:val="20"/>
        </w:rPr>
      </w:pPr>
    </w:p>
    <w:p w:rsidR="00EA451C" w:rsidRPr="00217F5D" w:rsidRDefault="00E93038">
      <w:pPr>
        <w:pStyle w:val="Heading2"/>
        <w:keepNext/>
        <w:keepLines/>
        <w:spacing w:before="0" w:after="0" w:line="60" w:lineRule="atLeast"/>
        <w:ind w:firstLine="220"/>
        <w:rPr>
          <w:spacing w:val="-4"/>
          <w:sz w:val="20"/>
        </w:rPr>
      </w:pPr>
      <w:r w:rsidRPr="00217F5D">
        <w:rPr>
          <w:spacing w:val="-4"/>
          <w:sz w:val="20"/>
        </w:rPr>
        <w:t xml:space="preserve">Партнеры Фонда: </w:t>
      </w:r>
    </w:p>
    <w:p w:rsidR="00EA451C" w:rsidRPr="00217F5D" w:rsidRDefault="00E93038">
      <w:pPr>
        <w:pStyle w:val="Bodytext4"/>
        <w:spacing w:before="0" w:after="0" w:line="60" w:lineRule="atLeast"/>
        <w:rPr>
          <w:spacing w:val="-4"/>
          <w:sz w:val="20"/>
        </w:rPr>
      </w:pPr>
      <w:r w:rsidRPr="00217F5D">
        <w:rPr>
          <w:spacing w:val="-4"/>
          <w:sz w:val="20"/>
        </w:rPr>
        <w:t xml:space="preserve">Государственный музей обороны Москвы, Ассоциация ветеранов СВО, Гильдия риэлторов Москвы, Волонтеры Подмосковья, Премия «МЫВМЕСТЕ», учебные заведения Москвы и области, швейные предприятия Москвы и другие. </w:t>
      </w:r>
    </w:p>
    <w:p w:rsidR="00EA451C" w:rsidRPr="00217F5D" w:rsidRDefault="00EA451C">
      <w:pPr>
        <w:pStyle w:val="Heading2"/>
        <w:keepNext/>
        <w:keepLines/>
        <w:spacing w:before="0" w:after="0" w:line="60" w:lineRule="atLeast"/>
        <w:ind w:firstLine="220"/>
        <w:rPr>
          <w:spacing w:val="-4"/>
          <w:sz w:val="20"/>
        </w:rPr>
      </w:pPr>
      <w:bookmarkStart w:id="1" w:name="bookmark3"/>
    </w:p>
    <w:p w:rsidR="00EA451C" w:rsidRPr="00217F5D" w:rsidRDefault="00E93038">
      <w:pPr>
        <w:pStyle w:val="Heading2"/>
        <w:keepNext/>
        <w:keepLines/>
        <w:spacing w:before="0" w:after="0" w:line="60" w:lineRule="atLeast"/>
        <w:ind w:firstLine="220"/>
        <w:rPr>
          <w:spacing w:val="-4"/>
          <w:sz w:val="20"/>
        </w:rPr>
      </w:pPr>
      <w:r w:rsidRPr="00217F5D">
        <w:rPr>
          <w:spacing w:val="-4"/>
          <w:sz w:val="20"/>
        </w:rPr>
        <w:t>Достижения к настоящему моменту:</w:t>
      </w:r>
      <w:bookmarkEnd w:id="1"/>
    </w:p>
    <w:p w:rsidR="00EA451C" w:rsidRPr="00217F5D" w:rsidRDefault="00E93038">
      <w:pPr>
        <w:pStyle w:val="Bodytext2"/>
        <w:numPr>
          <w:ilvl w:val="0"/>
          <w:numId w:val="1"/>
        </w:numPr>
        <w:tabs>
          <w:tab w:val="left" w:pos="211"/>
        </w:tabs>
        <w:spacing w:before="0" w:line="60" w:lineRule="atLeast"/>
        <w:ind w:left="220" w:hanging="220"/>
        <w:jc w:val="left"/>
        <w:rPr>
          <w:spacing w:val="-4"/>
        </w:rPr>
      </w:pPr>
      <w:r w:rsidRPr="00217F5D">
        <w:rPr>
          <w:spacing w:val="-4"/>
        </w:rPr>
        <w:t>Фонд является социально значимой организацией и входит реестр социально ориентированных некоммерческих организаций;</w:t>
      </w:r>
    </w:p>
    <w:p w:rsidR="00EA451C" w:rsidRDefault="00E93038">
      <w:pPr>
        <w:pStyle w:val="Bodytext2"/>
        <w:numPr>
          <w:ilvl w:val="0"/>
          <w:numId w:val="1"/>
        </w:numPr>
        <w:tabs>
          <w:tab w:val="left" w:pos="211"/>
        </w:tabs>
        <w:spacing w:before="0" w:line="60" w:lineRule="atLeast"/>
        <w:ind w:left="220" w:hanging="220"/>
        <w:jc w:val="left"/>
        <w:rPr>
          <w:spacing w:val="-4"/>
        </w:rPr>
      </w:pPr>
      <w:r w:rsidRPr="00217F5D">
        <w:rPr>
          <w:spacing w:val="-4"/>
        </w:rPr>
        <w:t>Проект «Мы рядом» (помощь бойцам в тыловых госпиталях) занял 1 место в региональном конкурсе и вышел в финал международной Премии «МЫВМЕСТЕ» в 2023 году;</w:t>
      </w:r>
    </w:p>
    <w:p w:rsidR="00E3469A" w:rsidRDefault="00E3469A" w:rsidP="00E3469A">
      <w:pPr>
        <w:pStyle w:val="Bodytext2"/>
        <w:numPr>
          <w:ilvl w:val="0"/>
          <w:numId w:val="1"/>
        </w:numPr>
        <w:tabs>
          <w:tab w:val="left" w:pos="211"/>
        </w:tabs>
        <w:spacing w:before="0" w:line="60" w:lineRule="atLeast"/>
        <w:ind w:left="220" w:hanging="220"/>
        <w:jc w:val="left"/>
        <w:rPr>
          <w:spacing w:val="-4"/>
        </w:rPr>
      </w:pPr>
      <w:r>
        <w:rPr>
          <w:spacing w:val="-4"/>
        </w:rPr>
        <w:t>Проект «Мы рядом» удостоился специального приза жюри на конкурсе дизайна адаптивной одежды «На крыльях» в рамках ПМЭФ г. Санкт-Петербург, 2025 год;</w:t>
      </w:r>
    </w:p>
    <w:p w:rsidR="00E3469A" w:rsidRPr="00E3469A" w:rsidRDefault="00E3469A" w:rsidP="00E3469A">
      <w:pPr>
        <w:widowControl/>
        <w:numPr>
          <w:ilvl w:val="0"/>
          <w:numId w:val="1"/>
        </w:numPr>
        <w:tabs>
          <w:tab w:val="left" w:pos="211"/>
        </w:tabs>
        <w:spacing w:line="60" w:lineRule="atLeast"/>
        <w:ind w:left="220" w:hanging="220"/>
        <w:rPr>
          <w:rFonts w:ascii="Verdana" w:hAnsi="Verdana"/>
          <w:spacing w:val="-4"/>
          <w:sz w:val="20"/>
        </w:rPr>
      </w:pPr>
      <w:r w:rsidRPr="00E3469A">
        <w:rPr>
          <w:rFonts w:ascii="Verdana" w:hAnsi="Verdana"/>
          <w:spacing w:val="-4"/>
          <w:sz w:val="20"/>
        </w:rPr>
        <w:t>Организатор ежегодного все</w:t>
      </w:r>
      <w:bookmarkStart w:id="2" w:name="_GoBack"/>
      <w:bookmarkEnd w:id="2"/>
      <w:r w:rsidRPr="00E3469A">
        <w:rPr>
          <w:rFonts w:ascii="Verdana" w:hAnsi="Verdana"/>
          <w:spacing w:val="-4"/>
          <w:sz w:val="20"/>
        </w:rPr>
        <w:t>российского конкурса чтецов «Читают дети о войне»;</w:t>
      </w:r>
    </w:p>
    <w:p w:rsidR="00E3469A" w:rsidRPr="00E3469A" w:rsidRDefault="00E3469A" w:rsidP="00E3469A">
      <w:pPr>
        <w:widowControl/>
        <w:numPr>
          <w:ilvl w:val="0"/>
          <w:numId w:val="1"/>
        </w:numPr>
        <w:tabs>
          <w:tab w:val="left" w:pos="211"/>
        </w:tabs>
        <w:spacing w:line="60" w:lineRule="atLeast"/>
        <w:ind w:left="220" w:hanging="220"/>
        <w:rPr>
          <w:rFonts w:ascii="Verdana" w:hAnsi="Verdana"/>
          <w:spacing w:val="-4"/>
          <w:sz w:val="20"/>
        </w:rPr>
      </w:pPr>
      <w:r w:rsidRPr="00E3469A">
        <w:rPr>
          <w:rFonts w:ascii="Verdana" w:hAnsi="Verdana"/>
          <w:spacing w:val="-4"/>
          <w:sz w:val="20"/>
        </w:rPr>
        <w:t>Регулярные отправки адресных гуманитарных грузов общим объемом более 200 м</w:t>
      </w:r>
      <w:r w:rsidRPr="00E3469A">
        <w:rPr>
          <w:rFonts w:ascii="Verdana" w:hAnsi="Verdana"/>
          <w:spacing w:val="-4"/>
          <w:sz w:val="20"/>
          <w:vertAlign w:val="superscript"/>
        </w:rPr>
        <w:t xml:space="preserve">3 </w:t>
      </w:r>
      <w:r w:rsidRPr="00E3469A">
        <w:rPr>
          <w:rFonts w:ascii="Verdana" w:hAnsi="Verdana"/>
          <w:spacing w:val="-4"/>
          <w:sz w:val="20"/>
        </w:rPr>
        <w:t>и более 40 т в год;</w:t>
      </w:r>
    </w:p>
    <w:p w:rsidR="00E3469A" w:rsidRPr="00E3469A" w:rsidRDefault="00E3469A" w:rsidP="00E3469A">
      <w:pPr>
        <w:widowControl/>
        <w:numPr>
          <w:ilvl w:val="0"/>
          <w:numId w:val="1"/>
        </w:numPr>
        <w:tabs>
          <w:tab w:val="left" w:pos="211"/>
        </w:tabs>
        <w:spacing w:line="60" w:lineRule="atLeast"/>
        <w:ind w:left="220" w:hanging="220"/>
        <w:rPr>
          <w:rFonts w:ascii="Verdana" w:hAnsi="Verdana"/>
          <w:spacing w:val="-4"/>
          <w:sz w:val="20"/>
        </w:rPr>
      </w:pPr>
      <w:r w:rsidRPr="00E3469A">
        <w:rPr>
          <w:rFonts w:ascii="Verdana" w:hAnsi="Verdana"/>
          <w:spacing w:val="-4"/>
          <w:sz w:val="20"/>
        </w:rPr>
        <w:t>Зародившееся в Москве волонтерское движение получило развитие и нашло единомышленников и волонтеров во многих городах России, в том числе в ДНР;</w:t>
      </w:r>
    </w:p>
    <w:p w:rsidR="00E3469A" w:rsidRPr="00E3469A" w:rsidRDefault="00E3469A" w:rsidP="00E3469A">
      <w:pPr>
        <w:widowControl/>
        <w:numPr>
          <w:ilvl w:val="0"/>
          <w:numId w:val="1"/>
        </w:numPr>
        <w:tabs>
          <w:tab w:val="left" w:pos="211"/>
        </w:tabs>
        <w:spacing w:line="60" w:lineRule="atLeast"/>
        <w:ind w:left="220" w:hanging="220"/>
        <w:rPr>
          <w:rFonts w:ascii="Verdana" w:hAnsi="Verdana"/>
          <w:spacing w:val="-4"/>
          <w:sz w:val="20"/>
        </w:rPr>
      </w:pPr>
      <w:r w:rsidRPr="00E3469A">
        <w:rPr>
          <w:rFonts w:ascii="Verdana" w:hAnsi="Verdana"/>
          <w:spacing w:val="-4"/>
          <w:sz w:val="20"/>
        </w:rPr>
        <w:t>Гуманитарная помощь была оказана более чем 5 000 благополучателей (семьи, социальные учреждения, военные подразделения)</w:t>
      </w:r>
    </w:p>
    <w:p w:rsidR="00E3469A" w:rsidRDefault="00E3469A">
      <w:pPr>
        <w:pStyle w:val="Bodytext2"/>
        <w:tabs>
          <w:tab w:val="left" w:pos="211"/>
        </w:tabs>
        <w:spacing w:before="0" w:line="60" w:lineRule="atLeast"/>
        <w:ind w:left="220" w:firstLine="0"/>
        <w:jc w:val="left"/>
        <w:rPr>
          <w:spacing w:val="-4"/>
        </w:rPr>
      </w:pPr>
    </w:p>
    <w:p w:rsidR="00EA451C" w:rsidRPr="00E93038" w:rsidRDefault="00E93038">
      <w:pPr>
        <w:pStyle w:val="Bodytext5"/>
        <w:spacing w:before="0" w:line="60" w:lineRule="atLeast"/>
        <w:rPr>
          <w:color w:val="FF0000"/>
          <w:spacing w:val="-4"/>
          <w:sz w:val="22"/>
          <w:szCs w:val="22"/>
        </w:rPr>
      </w:pPr>
      <w:r w:rsidRPr="00E93038">
        <w:rPr>
          <w:rStyle w:val="Bodytext52"/>
          <w:i/>
          <w:color w:val="FF0000"/>
          <w:spacing w:val="-4"/>
          <w:sz w:val="22"/>
          <w:szCs w:val="22"/>
        </w:rPr>
        <w:t xml:space="preserve">Фонд активно развивается и нуждается в новых партнерах. </w:t>
      </w:r>
      <w:r w:rsidRPr="00E93038">
        <w:rPr>
          <w:color w:val="FF0000"/>
          <w:spacing w:val="-4"/>
          <w:sz w:val="22"/>
          <w:szCs w:val="22"/>
        </w:rPr>
        <w:t>Мы высоко ценим труд и средства Благотворителей, поэтому оказываем помощь только тогда, когда ее необходимость обоснована. Отчетность по пожертвованиям подтверждается документами на сайте и отзывами тех, кто получил помощь.</w:t>
      </w:r>
    </w:p>
    <w:p w:rsidR="00EA451C" w:rsidRPr="00217F5D" w:rsidRDefault="00EA451C">
      <w:pPr>
        <w:pStyle w:val="Bodytext5"/>
        <w:spacing w:before="0" w:line="60" w:lineRule="atLeast"/>
        <w:rPr>
          <w:color w:val="FF0000"/>
          <w:spacing w:val="-4"/>
          <w:sz w:val="20"/>
        </w:rPr>
      </w:pPr>
    </w:p>
    <w:p w:rsidR="00EA451C" w:rsidRDefault="00773427">
      <w:pPr>
        <w:pStyle w:val="Bodytext5"/>
        <w:spacing w:before="0" w:line="60" w:lineRule="atLeast"/>
        <w:rPr>
          <w:color w:val="FF0000"/>
          <w:spacing w:val="-4"/>
          <w:sz w:val="22"/>
        </w:rPr>
      </w:pPr>
      <w:r>
        <w:rPr>
          <w:noProof/>
          <w:color w:val="FF0000"/>
          <w:spacing w:val="-4"/>
          <w:sz w:val="22"/>
          <w:lang w:eastAsia="zh-CN"/>
        </w:rPr>
        <w:drawing>
          <wp:inline distT="0" distB="0" distL="0" distR="0">
            <wp:extent cx="2090057" cy="671585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38" cy="691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3038">
        <w:rPr>
          <w:color w:val="FF0000"/>
          <w:spacing w:val="-4"/>
          <w:sz w:val="22"/>
        </w:rPr>
        <w:t xml:space="preserve">                </w:t>
      </w:r>
      <w:r w:rsidR="00E93038">
        <w:rPr>
          <w:noProof/>
          <w:lang w:eastAsia="zh-CN"/>
        </w:rPr>
        <w:drawing>
          <wp:inline distT="0" distB="0" distL="0" distR="0">
            <wp:extent cx="762000" cy="821199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62000" cy="821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3038">
        <w:rPr>
          <w:color w:val="FF0000"/>
          <w:spacing w:val="-4"/>
          <w:sz w:val="22"/>
        </w:rPr>
        <w:t xml:space="preserve">                   </w:t>
      </w:r>
      <w:r w:rsidR="00E93038">
        <w:rPr>
          <w:noProof/>
          <w:lang w:eastAsia="zh-CN"/>
        </w:rPr>
        <w:drawing>
          <wp:inline distT="0" distB="0" distL="0" distR="0">
            <wp:extent cx="2231390" cy="692303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2231390" cy="692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451C" w:rsidSect="00217F5D">
      <w:pgSz w:w="11900" w:h="16840"/>
      <w:pgMar w:top="426" w:right="418" w:bottom="142" w:left="426" w:header="0" w:footer="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94F4F"/>
    <w:multiLevelType w:val="multilevel"/>
    <w:tmpl w:val="1804B48A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sz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51C"/>
    <w:rsid w:val="00217F5D"/>
    <w:rsid w:val="0032654E"/>
    <w:rsid w:val="007376A3"/>
    <w:rsid w:val="00773427"/>
    <w:rsid w:val="00D3204A"/>
    <w:rsid w:val="00E3469A"/>
    <w:rsid w:val="00E93038"/>
    <w:rsid w:val="00EA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8DC4A9-6EF2-4165-9D96-4F015EC8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Times New Roman" w:hAnsi="Microsoft Sans Serif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</w:rPr>
  </w:style>
  <w:style w:type="paragraph" w:customStyle="1" w:styleId="Bodytext5">
    <w:name w:val="Body text (5)"/>
    <w:basedOn w:val="a"/>
    <w:link w:val="Bodytext50"/>
    <w:pPr>
      <w:widowControl/>
      <w:spacing w:before="120" w:line="317" w:lineRule="exact"/>
      <w:ind w:firstLine="340"/>
      <w:jc w:val="both"/>
    </w:pPr>
    <w:rPr>
      <w:rFonts w:ascii="Verdana" w:hAnsi="Verdana"/>
      <w:i/>
      <w:sz w:val="26"/>
    </w:rPr>
  </w:style>
  <w:style w:type="character" w:customStyle="1" w:styleId="Bodytext50">
    <w:name w:val="Body text (5)"/>
    <w:basedOn w:val="1"/>
    <w:link w:val="Bodytext5"/>
    <w:rPr>
      <w:rFonts w:ascii="Verdana" w:hAnsi="Verdana"/>
      <w:i/>
      <w:color w:val="000000"/>
      <w:sz w:val="2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Heading2115ptNotBoldSpacing0pt">
    <w:name w:val="Heading #2 + 11.5 pt;Not Bold;Spacing 0 pt"/>
    <w:basedOn w:val="Heading2"/>
    <w:link w:val="Heading2115ptNotBoldSpacing0pt0"/>
    <w:rPr>
      <w:spacing w:val="-10"/>
      <w:sz w:val="23"/>
    </w:rPr>
  </w:style>
  <w:style w:type="character" w:customStyle="1" w:styleId="Heading2115ptNotBoldSpacing0pt0">
    <w:name w:val="Heading #2 + 11.5 pt;Not Bold;Spacing 0 pt"/>
    <w:basedOn w:val="Heading20"/>
    <w:link w:val="Heading2115ptNotBoldSpacing0pt"/>
    <w:rPr>
      <w:rFonts w:ascii="Verdana" w:hAnsi="Verdana"/>
      <w:b/>
      <w:i w:val="0"/>
      <w:smallCaps w:val="0"/>
      <w:strike w:val="0"/>
      <w:color w:val="000000"/>
      <w:spacing w:val="-10"/>
      <w:sz w:val="23"/>
      <w:u w:val="none"/>
    </w:rPr>
  </w:style>
  <w:style w:type="paragraph" w:customStyle="1" w:styleId="Bodytext2">
    <w:name w:val="Body text (2)"/>
    <w:basedOn w:val="a"/>
    <w:link w:val="Bodytext20"/>
    <w:pPr>
      <w:widowControl/>
      <w:spacing w:before="120" w:line="278" w:lineRule="exact"/>
      <w:ind w:hanging="340"/>
      <w:jc w:val="both"/>
    </w:pPr>
    <w:rPr>
      <w:rFonts w:ascii="Verdana" w:hAnsi="Verdana"/>
      <w:sz w:val="20"/>
    </w:rPr>
  </w:style>
  <w:style w:type="character" w:customStyle="1" w:styleId="Bodytext20">
    <w:name w:val="Body text (2)"/>
    <w:basedOn w:val="1"/>
    <w:link w:val="Bodytext2"/>
    <w:rPr>
      <w:rFonts w:ascii="Verdana" w:hAnsi="Verdana"/>
      <w:color w:val="000000"/>
      <w:sz w:val="20"/>
    </w:rPr>
  </w:style>
  <w:style w:type="paragraph" w:customStyle="1" w:styleId="Heading2">
    <w:name w:val="Heading #2"/>
    <w:basedOn w:val="a"/>
    <w:link w:val="Heading20"/>
    <w:pPr>
      <w:widowControl/>
      <w:spacing w:before="240" w:after="120" w:line="0" w:lineRule="atLeast"/>
      <w:jc w:val="both"/>
      <w:outlineLvl w:val="1"/>
    </w:pPr>
    <w:rPr>
      <w:rFonts w:ascii="Verdana" w:hAnsi="Verdana"/>
      <w:b/>
      <w:sz w:val="22"/>
    </w:rPr>
  </w:style>
  <w:style w:type="character" w:customStyle="1" w:styleId="Heading20">
    <w:name w:val="Heading #2"/>
    <w:basedOn w:val="1"/>
    <w:link w:val="Heading2"/>
    <w:rPr>
      <w:rFonts w:ascii="Verdana" w:hAnsi="Verdana"/>
      <w:b/>
      <w:color w:val="000000"/>
      <w:sz w:val="22"/>
    </w:rPr>
  </w:style>
  <w:style w:type="paragraph" w:customStyle="1" w:styleId="Bodytext211ptBold">
    <w:name w:val="Body text (2) + 11 pt;Bold"/>
    <w:basedOn w:val="Bodytext2"/>
    <w:link w:val="Bodytext211ptBold0"/>
    <w:rPr>
      <w:b/>
      <w:sz w:val="22"/>
    </w:rPr>
  </w:style>
  <w:style w:type="character" w:customStyle="1" w:styleId="Bodytext211ptBold0">
    <w:name w:val="Body text (2) + 11 pt;Bold"/>
    <w:basedOn w:val="Bodytext20"/>
    <w:link w:val="Bodytext211ptBold"/>
    <w:rPr>
      <w:rFonts w:ascii="Verdana" w:hAnsi="Verdana"/>
      <w:b/>
      <w:i w:val="0"/>
      <w:smallCaps w:val="0"/>
      <w:strike w:val="0"/>
      <w:color w:val="000000"/>
      <w:spacing w:val="0"/>
      <w:sz w:val="22"/>
      <w:u w:val="non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Bodytext4">
    <w:name w:val="Body text (4)"/>
    <w:basedOn w:val="a"/>
    <w:link w:val="Bodytext40"/>
    <w:pPr>
      <w:widowControl/>
      <w:spacing w:before="600" w:after="240" w:line="317" w:lineRule="exact"/>
      <w:ind w:firstLine="340"/>
      <w:jc w:val="both"/>
    </w:pPr>
    <w:rPr>
      <w:rFonts w:ascii="Verdana" w:hAnsi="Verdana"/>
    </w:rPr>
  </w:style>
  <w:style w:type="character" w:customStyle="1" w:styleId="Bodytext40">
    <w:name w:val="Body text (4)"/>
    <w:basedOn w:val="1"/>
    <w:link w:val="Bodytext4"/>
    <w:rPr>
      <w:rFonts w:ascii="Verdana" w:hAnsi="Verdana"/>
      <w:color w:val="000000"/>
    </w:rPr>
  </w:style>
  <w:style w:type="paragraph" w:customStyle="1" w:styleId="Bodytext6">
    <w:name w:val="Body text (6)"/>
    <w:basedOn w:val="a"/>
    <w:link w:val="Bodytext60"/>
    <w:pPr>
      <w:widowControl/>
      <w:spacing w:after="60" w:line="283" w:lineRule="exact"/>
    </w:pPr>
    <w:rPr>
      <w:rFonts w:ascii="Verdana" w:hAnsi="Verdana"/>
      <w:b/>
      <w:sz w:val="22"/>
    </w:rPr>
  </w:style>
  <w:style w:type="character" w:customStyle="1" w:styleId="Bodytext60">
    <w:name w:val="Body text (6)"/>
    <w:basedOn w:val="1"/>
    <w:link w:val="Bodytext6"/>
    <w:rPr>
      <w:rFonts w:ascii="Verdana" w:hAnsi="Verdana"/>
      <w:b/>
      <w:color w:val="000000"/>
      <w:sz w:val="22"/>
    </w:rPr>
  </w:style>
  <w:style w:type="paragraph" w:customStyle="1" w:styleId="Bodytext7">
    <w:name w:val="Body text (7)"/>
    <w:basedOn w:val="a"/>
    <w:link w:val="Bodytext70"/>
    <w:pPr>
      <w:widowControl/>
      <w:spacing w:before="60" w:line="0" w:lineRule="atLeast"/>
    </w:pPr>
    <w:rPr>
      <w:rFonts w:ascii="Verdana" w:hAnsi="Verdana"/>
      <w:b/>
      <w:sz w:val="16"/>
    </w:rPr>
  </w:style>
  <w:style w:type="character" w:customStyle="1" w:styleId="Bodytext70">
    <w:name w:val="Body text (7)"/>
    <w:basedOn w:val="1"/>
    <w:link w:val="Bodytext7"/>
    <w:rPr>
      <w:rFonts w:ascii="Verdana" w:hAnsi="Verdana"/>
      <w:b/>
      <w:color w:val="000000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Bodytext51">
    <w:name w:val="Body text (5)"/>
    <w:basedOn w:val="Bodytext5"/>
    <w:link w:val="Bodytext52"/>
  </w:style>
  <w:style w:type="character" w:customStyle="1" w:styleId="Bodytext52">
    <w:name w:val="Body text (5)"/>
    <w:basedOn w:val="Bodytext50"/>
    <w:link w:val="Bodytext51"/>
    <w:rPr>
      <w:rFonts w:ascii="Verdana" w:hAnsi="Verdana"/>
      <w:b w:val="0"/>
      <w:i/>
      <w:smallCaps w:val="0"/>
      <w:strike w:val="0"/>
      <w:color w:val="000000"/>
      <w:spacing w:val="0"/>
      <w:sz w:val="26"/>
      <w:u w:val="non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Heading29ptSpacing0pt">
    <w:name w:val="Heading #2 + 9 pt;Spacing 0 pt"/>
    <w:basedOn w:val="Heading2"/>
    <w:link w:val="Heading29ptSpacing0pt0"/>
    <w:rPr>
      <w:spacing w:val="-10"/>
      <w:sz w:val="18"/>
    </w:rPr>
  </w:style>
  <w:style w:type="character" w:customStyle="1" w:styleId="Heading29ptSpacing0pt0">
    <w:name w:val="Heading #2 + 9 pt;Spacing 0 pt"/>
    <w:basedOn w:val="Heading20"/>
    <w:link w:val="Heading29ptSpacing0pt"/>
    <w:rPr>
      <w:rFonts w:ascii="Verdana" w:hAnsi="Verdana"/>
      <w:b/>
      <w:i w:val="0"/>
      <w:smallCaps w:val="0"/>
      <w:strike w:val="0"/>
      <w:color w:val="000000"/>
      <w:spacing w:val="-10"/>
      <w:sz w:val="18"/>
      <w:u w:val="non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3"/>
    <w:rPr>
      <w:color w:val="0066CC"/>
      <w:u w:val="single"/>
    </w:rPr>
  </w:style>
  <w:style w:type="character" w:styleId="a3">
    <w:name w:val="Hyperlink"/>
    <w:basedOn w:val="a0"/>
    <w:link w:val="12"/>
    <w:rPr>
      <w:color w:val="0066CC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Heading29pt">
    <w:name w:val="Heading #2 + 9 pt"/>
    <w:basedOn w:val="Heading2"/>
    <w:link w:val="Heading29pt0"/>
    <w:rPr>
      <w:sz w:val="18"/>
    </w:rPr>
  </w:style>
  <w:style w:type="character" w:customStyle="1" w:styleId="Heading29pt0">
    <w:name w:val="Heading #2 + 9 pt"/>
    <w:basedOn w:val="Heading20"/>
    <w:link w:val="Heading29pt"/>
    <w:rPr>
      <w:rFonts w:ascii="Verdana" w:hAnsi="Verdana"/>
      <w:b/>
      <w:i w:val="0"/>
      <w:smallCaps w:val="0"/>
      <w:strike w:val="0"/>
      <w:color w:val="000000"/>
      <w:spacing w:val="0"/>
      <w:sz w:val="18"/>
      <w:u w:val="none"/>
    </w:rPr>
  </w:style>
  <w:style w:type="paragraph" w:customStyle="1" w:styleId="Bodytext3">
    <w:name w:val="Body text (3)"/>
    <w:basedOn w:val="a"/>
    <w:link w:val="Bodytext30"/>
    <w:pPr>
      <w:widowControl/>
      <w:spacing w:after="600" w:line="0" w:lineRule="atLeast"/>
    </w:pPr>
    <w:rPr>
      <w:rFonts w:ascii="Verdana" w:hAnsi="Verdana"/>
      <w:b/>
      <w:sz w:val="15"/>
    </w:rPr>
  </w:style>
  <w:style w:type="character" w:customStyle="1" w:styleId="Bodytext30">
    <w:name w:val="Body text (3)"/>
    <w:basedOn w:val="1"/>
    <w:link w:val="Bodytext3"/>
    <w:rPr>
      <w:rFonts w:ascii="Verdana" w:hAnsi="Verdana"/>
      <w:b/>
      <w:color w:val="000000"/>
      <w:sz w:val="15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customStyle="1" w:styleId="Heading1">
    <w:name w:val="Heading #1"/>
    <w:basedOn w:val="a"/>
    <w:link w:val="Heading10"/>
    <w:pPr>
      <w:widowControl/>
      <w:spacing w:line="456" w:lineRule="exact"/>
      <w:jc w:val="center"/>
      <w:outlineLvl w:val="0"/>
    </w:pPr>
    <w:rPr>
      <w:rFonts w:ascii="Verdana" w:hAnsi="Verdana"/>
      <w:b/>
      <w:spacing w:val="-10"/>
      <w:sz w:val="34"/>
    </w:rPr>
  </w:style>
  <w:style w:type="character" w:customStyle="1" w:styleId="Heading10">
    <w:name w:val="Heading #1"/>
    <w:basedOn w:val="1"/>
    <w:link w:val="Heading1"/>
    <w:rPr>
      <w:rFonts w:ascii="Verdana" w:hAnsi="Verdana"/>
      <w:b/>
      <w:color w:val="000000"/>
      <w:spacing w:val="-10"/>
      <w:sz w:val="3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Heading2Spacing0pt">
    <w:name w:val="Heading #2 + Spacing 0 pt"/>
    <w:basedOn w:val="Heading2"/>
    <w:link w:val="Heading2Spacing0pt0"/>
    <w:rPr>
      <w:spacing w:val="-10"/>
    </w:rPr>
  </w:style>
  <w:style w:type="character" w:customStyle="1" w:styleId="Heading2Spacing0pt0">
    <w:name w:val="Heading #2 + Spacing 0 pt"/>
    <w:basedOn w:val="Heading20"/>
    <w:link w:val="Heading2Spacing0pt"/>
    <w:rPr>
      <w:rFonts w:ascii="Verdana" w:hAnsi="Verdana"/>
      <w:b/>
      <w:i w:val="0"/>
      <w:smallCaps w:val="0"/>
      <w:strike w:val="0"/>
      <w:color w:val="000000"/>
      <w:spacing w:val="-10"/>
      <w:sz w:val="22"/>
      <w:u w:val="none"/>
    </w:rPr>
  </w:style>
  <w:style w:type="paragraph" w:customStyle="1" w:styleId="16">
    <w:name w:val="Выделение1"/>
    <w:basedOn w:val="13"/>
    <w:link w:val="a8"/>
    <w:rPr>
      <w:i/>
    </w:rPr>
  </w:style>
  <w:style w:type="character" w:styleId="a8">
    <w:name w:val="Emphasis"/>
    <w:basedOn w:val="a0"/>
    <w:link w:val="16"/>
    <w:rPr>
      <w:i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ИРИНА</cp:lastModifiedBy>
  <cp:revision>3</cp:revision>
  <dcterms:created xsi:type="dcterms:W3CDTF">2026-01-26T10:14:00Z</dcterms:created>
  <dcterms:modified xsi:type="dcterms:W3CDTF">2026-01-26T10:19:00Z</dcterms:modified>
</cp:coreProperties>
</file>