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F77" w:rsidRDefault="00414881" w:rsidP="00414881">
      <w:pPr>
        <w:jc w:val="center"/>
      </w:pPr>
      <w:r>
        <w:t>К</w:t>
      </w:r>
      <w:r w:rsidR="007C3F77">
        <w:t>ак сохранить зрение в XXI веке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1159152280"/>
        <w:docPartObj>
          <w:docPartGallery w:val="Table of Contents"/>
          <w:docPartUnique/>
        </w:docPartObj>
      </w:sdtPr>
      <w:sdtEndPr/>
      <w:sdtContent>
        <w:p w:rsidR="005656DE" w:rsidRDefault="005656DE" w:rsidP="005656DE">
          <w:pPr>
            <w:pStyle w:val="a4"/>
            <w:spacing w:before="0"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5656DE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5656DE" w:rsidRPr="005656DE" w:rsidRDefault="005656DE" w:rsidP="005656DE">
          <w:pPr>
            <w:rPr>
              <w:lang w:eastAsia="ru-RU"/>
            </w:rPr>
          </w:pPr>
        </w:p>
        <w:p w:rsidR="00C57006" w:rsidRDefault="005656DE" w:rsidP="00E13447">
          <w:pPr>
            <w:pStyle w:val="11"/>
            <w:tabs>
              <w:tab w:val="right" w:leader="dot" w:pos="9345"/>
            </w:tabs>
            <w:ind w:left="709"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9031670" w:history="1">
            <w:r w:rsidR="00C57006" w:rsidRPr="008A2CF5">
              <w:rPr>
                <w:rStyle w:val="a5"/>
                <w:rFonts w:cs="Times New Roman"/>
                <w:noProof/>
              </w:rPr>
              <w:t>Введение</w:t>
            </w:r>
            <w:r w:rsidR="00C57006">
              <w:rPr>
                <w:noProof/>
                <w:webHidden/>
              </w:rPr>
              <w:tab/>
            </w:r>
            <w:r w:rsidR="00C57006">
              <w:rPr>
                <w:noProof/>
                <w:webHidden/>
              </w:rPr>
              <w:fldChar w:fldCharType="begin"/>
            </w:r>
            <w:r w:rsidR="00C57006">
              <w:rPr>
                <w:noProof/>
                <w:webHidden/>
              </w:rPr>
              <w:instrText xml:space="preserve"> PAGEREF _Toc119031670 \h </w:instrText>
            </w:r>
            <w:r w:rsidR="00C57006">
              <w:rPr>
                <w:noProof/>
                <w:webHidden/>
              </w:rPr>
            </w:r>
            <w:r w:rsidR="00C57006">
              <w:rPr>
                <w:noProof/>
                <w:webHidden/>
              </w:rPr>
              <w:fldChar w:fldCharType="separate"/>
            </w:r>
            <w:r w:rsidR="00C57006">
              <w:rPr>
                <w:noProof/>
                <w:webHidden/>
              </w:rPr>
              <w:t>3</w:t>
            </w:r>
            <w:r w:rsidR="00C57006">
              <w:rPr>
                <w:noProof/>
                <w:webHidden/>
              </w:rPr>
              <w:fldChar w:fldCharType="end"/>
            </w:r>
          </w:hyperlink>
        </w:p>
        <w:p w:rsidR="00C57006" w:rsidRDefault="00D73063" w:rsidP="00E13447">
          <w:pPr>
            <w:pStyle w:val="11"/>
            <w:tabs>
              <w:tab w:val="right" w:leader="dot" w:pos="9345"/>
            </w:tabs>
            <w:ind w:left="709"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9031671" w:history="1">
            <w:r w:rsidR="00C57006" w:rsidRPr="008A2CF5">
              <w:rPr>
                <w:rStyle w:val="a5"/>
                <w:rFonts w:cs="Times New Roman"/>
                <w:noProof/>
              </w:rPr>
              <w:t>ГЛАВА 1. Теоретическая часть</w:t>
            </w:r>
            <w:r w:rsidR="00C57006">
              <w:rPr>
                <w:noProof/>
                <w:webHidden/>
              </w:rPr>
              <w:tab/>
            </w:r>
            <w:r w:rsidR="00C57006">
              <w:rPr>
                <w:noProof/>
                <w:webHidden/>
              </w:rPr>
              <w:fldChar w:fldCharType="begin"/>
            </w:r>
            <w:r w:rsidR="00C57006">
              <w:rPr>
                <w:noProof/>
                <w:webHidden/>
              </w:rPr>
              <w:instrText xml:space="preserve"> PAGEREF _Toc119031671 \h </w:instrText>
            </w:r>
            <w:r w:rsidR="00C57006">
              <w:rPr>
                <w:noProof/>
                <w:webHidden/>
              </w:rPr>
            </w:r>
            <w:r w:rsidR="00C57006">
              <w:rPr>
                <w:noProof/>
                <w:webHidden/>
              </w:rPr>
              <w:fldChar w:fldCharType="separate"/>
            </w:r>
            <w:r w:rsidR="00C57006">
              <w:rPr>
                <w:noProof/>
                <w:webHidden/>
              </w:rPr>
              <w:t>4</w:t>
            </w:r>
            <w:r w:rsidR="00C57006">
              <w:rPr>
                <w:noProof/>
                <w:webHidden/>
              </w:rPr>
              <w:fldChar w:fldCharType="end"/>
            </w:r>
          </w:hyperlink>
        </w:p>
        <w:p w:rsidR="00C57006" w:rsidRDefault="00D73063" w:rsidP="00E13447">
          <w:pPr>
            <w:pStyle w:val="11"/>
            <w:tabs>
              <w:tab w:val="right" w:leader="dot" w:pos="9345"/>
            </w:tabs>
            <w:ind w:left="709"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9031672" w:history="1">
            <w:r w:rsidR="00C57006" w:rsidRPr="008A2CF5">
              <w:rPr>
                <w:rStyle w:val="a5"/>
                <w:rFonts w:cs="Times New Roman"/>
                <w:noProof/>
              </w:rPr>
              <w:t>1.1Зрение и его функции</w:t>
            </w:r>
            <w:r w:rsidR="00C57006">
              <w:rPr>
                <w:noProof/>
                <w:webHidden/>
              </w:rPr>
              <w:tab/>
            </w:r>
            <w:r w:rsidR="00C57006">
              <w:rPr>
                <w:noProof/>
                <w:webHidden/>
              </w:rPr>
              <w:fldChar w:fldCharType="begin"/>
            </w:r>
            <w:r w:rsidR="00C57006">
              <w:rPr>
                <w:noProof/>
                <w:webHidden/>
              </w:rPr>
              <w:instrText xml:space="preserve"> PAGEREF _Toc119031672 \h </w:instrText>
            </w:r>
            <w:r w:rsidR="00C57006">
              <w:rPr>
                <w:noProof/>
                <w:webHidden/>
              </w:rPr>
            </w:r>
            <w:r w:rsidR="00C57006">
              <w:rPr>
                <w:noProof/>
                <w:webHidden/>
              </w:rPr>
              <w:fldChar w:fldCharType="separate"/>
            </w:r>
            <w:r w:rsidR="00C57006">
              <w:rPr>
                <w:noProof/>
                <w:webHidden/>
              </w:rPr>
              <w:t>4</w:t>
            </w:r>
            <w:r w:rsidR="00C57006">
              <w:rPr>
                <w:noProof/>
                <w:webHidden/>
              </w:rPr>
              <w:fldChar w:fldCharType="end"/>
            </w:r>
          </w:hyperlink>
        </w:p>
        <w:p w:rsidR="00C57006" w:rsidRDefault="00D73063" w:rsidP="00E13447">
          <w:pPr>
            <w:pStyle w:val="11"/>
            <w:tabs>
              <w:tab w:val="right" w:leader="dot" w:pos="9345"/>
            </w:tabs>
            <w:ind w:left="709"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9031673" w:history="1">
            <w:r w:rsidR="003C74A5">
              <w:rPr>
                <w:rStyle w:val="a5"/>
                <w:rFonts w:cs="Times New Roman"/>
                <w:noProof/>
              </w:rPr>
              <w:t>1.2</w:t>
            </w:r>
            <w:r w:rsidR="00C57006" w:rsidRPr="008A2CF5">
              <w:rPr>
                <w:rStyle w:val="a5"/>
                <w:rFonts w:cs="Times New Roman"/>
                <w:noProof/>
              </w:rPr>
              <w:t>Распространенные проблемы со зрением и причины их возникновения</w:t>
            </w:r>
            <w:r w:rsidR="00C57006">
              <w:rPr>
                <w:noProof/>
                <w:webHidden/>
              </w:rPr>
              <w:tab/>
            </w:r>
            <w:r w:rsidR="00C57006">
              <w:rPr>
                <w:noProof/>
                <w:webHidden/>
              </w:rPr>
              <w:fldChar w:fldCharType="begin"/>
            </w:r>
            <w:r w:rsidR="00C57006">
              <w:rPr>
                <w:noProof/>
                <w:webHidden/>
              </w:rPr>
              <w:instrText xml:space="preserve"> PAGEREF _Toc119031673 \h </w:instrText>
            </w:r>
            <w:r w:rsidR="00C57006">
              <w:rPr>
                <w:noProof/>
                <w:webHidden/>
              </w:rPr>
            </w:r>
            <w:r w:rsidR="00C57006">
              <w:rPr>
                <w:noProof/>
                <w:webHidden/>
              </w:rPr>
              <w:fldChar w:fldCharType="separate"/>
            </w:r>
            <w:r w:rsidR="00C57006">
              <w:rPr>
                <w:noProof/>
                <w:webHidden/>
              </w:rPr>
              <w:t>5</w:t>
            </w:r>
            <w:r w:rsidR="00C57006">
              <w:rPr>
                <w:noProof/>
                <w:webHidden/>
              </w:rPr>
              <w:fldChar w:fldCharType="end"/>
            </w:r>
          </w:hyperlink>
        </w:p>
        <w:p w:rsidR="00C57006" w:rsidRDefault="00D73063" w:rsidP="00E13447">
          <w:pPr>
            <w:pStyle w:val="11"/>
            <w:tabs>
              <w:tab w:val="right" w:leader="dot" w:pos="9345"/>
            </w:tabs>
            <w:ind w:left="709"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9031674" w:history="1">
            <w:r w:rsidR="00C57006" w:rsidRPr="008A2CF5">
              <w:rPr>
                <w:rStyle w:val="a5"/>
                <w:rFonts w:cs="Times New Roman"/>
                <w:noProof/>
              </w:rPr>
              <w:t>ГЛАВА 2. Практическая часть</w:t>
            </w:r>
            <w:r w:rsidR="00C57006">
              <w:rPr>
                <w:noProof/>
                <w:webHidden/>
              </w:rPr>
              <w:tab/>
            </w:r>
            <w:r w:rsidR="00C57006">
              <w:rPr>
                <w:noProof/>
                <w:webHidden/>
              </w:rPr>
              <w:fldChar w:fldCharType="begin"/>
            </w:r>
            <w:r w:rsidR="00C57006">
              <w:rPr>
                <w:noProof/>
                <w:webHidden/>
              </w:rPr>
              <w:instrText xml:space="preserve"> PAGEREF _Toc119031674 \h </w:instrText>
            </w:r>
            <w:r w:rsidR="00C57006">
              <w:rPr>
                <w:noProof/>
                <w:webHidden/>
              </w:rPr>
            </w:r>
            <w:r w:rsidR="00C57006">
              <w:rPr>
                <w:noProof/>
                <w:webHidden/>
              </w:rPr>
              <w:fldChar w:fldCharType="separate"/>
            </w:r>
            <w:r w:rsidR="00C57006">
              <w:rPr>
                <w:noProof/>
                <w:webHidden/>
              </w:rPr>
              <w:t>8</w:t>
            </w:r>
            <w:r w:rsidR="00C57006">
              <w:rPr>
                <w:noProof/>
                <w:webHidden/>
              </w:rPr>
              <w:fldChar w:fldCharType="end"/>
            </w:r>
          </w:hyperlink>
        </w:p>
        <w:p w:rsidR="00C57006" w:rsidRDefault="00D73063" w:rsidP="00E13447">
          <w:pPr>
            <w:pStyle w:val="11"/>
            <w:tabs>
              <w:tab w:val="right" w:leader="dot" w:pos="9345"/>
            </w:tabs>
            <w:ind w:left="709"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9031675" w:history="1">
            <w:r w:rsidR="00C57006" w:rsidRPr="008A2CF5">
              <w:rPr>
                <w:rStyle w:val="a5"/>
                <w:rFonts w:cs="Times New Roman"/>
                <w:noProof/>
              </w:rPr>
              <w:t>2.1Социологический опрос</w:t>
            </w:r>
            <w:r w:rsidR="00C57006">
              <w:rPr>
                <w:noProof/>
                <w:webHidden/>
              </w:rPr>
              <w:tab/>
            </w:r>
            <w:r w:rsidR="00C57006">
              <w:rPr>
                <w:noProof/>
                <w:webHidden/>
              </w:rPr>
              <w:fldChar w:fldCharType="begin"/>
            </w:r>
            <w:r w:rsidR="00C57006">
              <w:rPr>
                <w:noProof/>
                <w:webHidden/>
              </w:rPr>
              <w:instrText xml:space="preserve"> PAGEREF _Toc119031675 \h </w:instrText>
            </w:r>
            <w:r w:rsidR="00C57006">
              <w:rPr>
                <w:noProof/>
                <w:webHidden/>
              </w:rPr>
            </w:r>
            <w:r w:rsidR="00C57006">
              <w:rPr>
                <w:noProof/>
                <w:webHidden/>
              </w:rPr>
              <w:fldChar w:fldCharType="separate"/>
            </w:r>
            <w:r w:rsidR="00C57006">
              <w:rPr>
                <w:noProof/>
                <w:webHidden/>
              </w:rPr>
              <w:t>8</w:t>
            </w:r>
            <w:r w:rsidR="00C57006">
              <w:rPr>
                <w:noProof/>
                <w:webHidden/>
              </w:rPr>
              <w:fldChar w:fldCharType="end"/>
            </w:r>
          </w:hyperlink>
        </w:p>
        <w:p w:rsidR="00C57006" w:rsidRDefault="00D73063" w:rsidP="00E13447">
          <w:pPr>
            <w:pStyle w:val="11"/>
            <w:tabs>
              <w:tab w:val="right" w:leader="dot" w:pos="9345"/>
            </w:tabs>
            <w:ind w:left="709"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9031676" w:history="1">
            <w:r w:rsidR="00C57006" w:rsidRPr="008A2CF5">
              <w:rPr>
                <w:rStyle w:val="a5"/>
                <w:rFonts w:cs="Times New Roman"/>
                <w:noProof/>
              </w:rPr>
              <w:t>2.2 Рекомендации по сохранению зрения</w:t>
            </w:r>
            <w:r w:rsidR="00C57006">
              <w:rPr>
                <w:noProof/>
                <w:webHidden/>
              </w:rPr>
              <w:tab/>
            </w:r>
            <w:r w:rsidR="00C57006">
              <w:rPr>
                <w:noProof/>
                <w:webHidden/>
              </w:rPr>
              <w:fldChar w:fldCharType="begin"/>
            </w:r>
            <w:r w:rsidR="00C57006">
              <w:rPr>
                <w:noProof/>
                <w:webHidden/>
              </w:rPr>
              <w:instrText xml:space="preserve"> PAGEREF _Toc119031676 \h </w:instrText>
            </w:r>
            <w:r w:rsidR="00C57006">
              <w:rPr>
                <w:noProof/>
                <w:webHidden/>
              </w:rPr>
            </w:r>
            <w:r w:rsidR="00C57006">
              <w:rPr>
                <w:noProof/>
                <w:webHidden/>
              </w:rPr>
              <w:fldChar w:fldCharType="separate"/>
            </w:r>
            <w:r w:rsidR="00C57006">
              <w:rPr>
                <w:noProof/>
                <w:webHidden/>
              </w:rPr>
              <w:t>11</w:t>
            </w:r>
            <w:r w:rsidR="00C57006">
              <w:rPr>
                <w:noProof/>
                <w:webHidden/>
              </w:rPr>
              <w:fldChar w:fldCharType="end"/>
            </w:r>
          </w:hyperlink>
        </w:p>
        <w:p w:rsidR="00C57006" w:rsidRDefault="00D73063" w:rsidP="00E13447">
          <w:pPr>
            <w:pStyle w:val="11"/>
            <w:tabs>
              <w:tab w:val="right" w:leader="dot" w:pos="9345"/>
            </w:tabs>
            <w:ind w:left="709"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9031677" w:history="1">
            <w:r w:rsidR="00C57006" w:rsidRPr="008A2CF5">
              <w:rPr>
                <w:rStyle w:val="a5"/>
                <w:rFonts w:cs="Times New Roman"/>
                <w:noProof/>
              </w:rPr>
              <w:t>Заключение</w:t>
            </w:r>
            <w:r w:rsidR="00C57006">
              <w:rPr>
                <w:noProof/>
                <w:webHidden/>
              </w:rPr>
              <w:tab/>
            </w:r>
            <w:r w:rsidR="00C57006">
              <w:rPr>
                <w:noProof/>
                <w:webHidden/>
              </w:rPr>
              <w:fldChar w:fldCharType="begin"/>
            </w:r>
            <w:r w:rsidR="00C57006">
              <w:rPr>
                <w:noProof/>
                <w:webHidden/>
              </w:rPr>
              <w:instrText xml:space="preserve"> PAGEREF _Toc119031677 \h </w:instrText>
            </w:r>
            <w:r w:rsidR="00C57006">
              <w:rPr>
                <w:noProof/>
                <w:webHidden/>
              </w:rPr>
            </w:r>
            <w:r w:rsidR="00C57006">
              <w:rPr>
                <w:noProof/>
                <w:webHidden/>
              </w:rPr>
              <w:fldChar w:fldCharType="separate"/>
            </w:r>
            <w:r w:rsidR="00C57006">
              <w:rPr>
                <w:noProof/>
                <w:webHidden/>
              </w:rPr>
              <w:t>14</w:t>
            </w:r>
            <w:r w:rsidR="00C57006">
              <w:rPr>
                <w:noProof/>
                <w:webHidden/>
              </w:rPr>
              <w:fldChar w:fldCharType="end"/>
            </w:r>
          </w:hyperlink>
        </w:p>
        <w:p w:rsidR="00C57006" w:rsidRDefault="00D73063" w:rsidP="00E13447">
          <w:pPr>
            <w:pStyle w:val="11"/>
            <w:tabs>
              <w:tab w:val="right" w:leader="dot" w:pos="9345"/>
            </w:tabs>
            <w:ind w:left="709"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9031678" w:history="1">
            <w:r w:rsidR="00C57006" w:rsidRPr="008A2CF5">
              <w:rPr>
                <w:rStyle w:val="a5"/>
                <w:rFonts w:cs="Times New Roman"/>
                <w:noProof/>
              </w:rPr>
              <w:t>Список используемой литературы</w:t>
            </w:r>
            <w:r w:rsidR="00C57006">
              <w:rPr>
                <w:noProof/>
                <w:webHidden/>
              </w:rPr>
              <w:tab/>
            </w:r>
            <w:r w:rsidR="00C57006">
              <w:rPr>
                <w:noProof/>
                <w:webHidden/>
              </w:rPr>
              <w:fldChar w:fldCharType="begin"/>
            </w:r>
            <w:r w:rsidR="00C57006">
              <w:rPr>
                <w:noProof/>
                <w:webHidden/>
              </w:rPr>
              <w:instrText xml:space="preserve"> PAGEREF _Toc119031678 \h </w:instrText>
            </w:r>
            <w:r w:rsidR="00C57006">
              <w:rPr>
                <w:noProof/>
                <w:webHidden/>
              </w:rPr>
            </w:r>
            <w:r w:rsidR="00C57006">
              <w:rPr>
                <w:noProof/>
                <w:webHidden/>
              </w:rPr>
              <w:fldChar w:fldCharType="separate"/>
            </w:r>
            <w:r w:rsidR="00C57006">
              <w:rPr>
                <w:noProof/>
                <w:webHidden/>
              </w:rPr>
              <w:t>15</w:t>
            </w:r>
            <w:r w:rsidR="00C57006">
              <w:rPr>
                <w:noProof/>
                <w:webHidden/>
              </w:rPr>
              <w:fldChar w:fldCharType="end"/>
            </w:r>
          </w:hyperlink>
        </w:p>
        <w:p w:rsidR="005656DE" w:rsidRDefault="005656DE">
          <w:r>
            <w:rPr>
              <w:b/>
              <w:bCs/>
            </w:rPr>
            <w:fldChar w:fldCharType="end"/>
          </w:r>
        </w:p>
      </w:sdtContent>
    </w:sdt>
    <w:p w:rsidR="00281B26" w:rsidRDefault="00281B26" w:rsidP="007C3F77"/>
    <w:p w:rsidR="00281B26" w:rsidRDefault="00281B26" w:rsidP="007C3F77"/>
    <w:p w:rsidR="00281B26" w:rsidRDefault="00281B26" w:rsidP="007C3F77"/>
    <w:p w:rsidR="00281B26" w:rsidRDefault="00281B26" w:rsidP="007C3F77"/>
    <w:p w:rsidR="00281B26" w:rsidRDefault="00281B26" w:rsidP="007C3F77"/>
    <w:p w:rsidR="00281B26" w:rsidRDefault="00281B26" w:rsidP="007C3F77"/>
    <w:p w:rsidR="005656DE" w:rsidRDefault="005656DE">
      <w:pPr>
        <w:spacing w:after="200" w:line="276" w:lineRule="auto"/>
        <w:ind w:firstLine="0"/>
        <w:jc w:val="left"/>
      </w:pPr>
      <w:r>
        <w:br w:type="page"/>
      </w:r>
    </w:p>
    <w:p w:rsidR="00281B26" w:rsidRPr="0013714F" w:rsidRDefault="005656DE" w:rsidP="0013714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0" w:name="_Toc119031670"/>
      <w:r w:rsidRPr="0013714F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281B26" w:rsidRDefault="00281B26" w:rsidP="007C3F77"/>
    <w:p w:rsidR="00281B26" w:rsidRDefault="0013714F" w:rsidP="00E13447">
      <w:r>
        <w:t>Зрение - это способность использовать свои глаза, чтобы видеть и интерпретировать окружающий мир.</w:t>
      </w:r>
      <w:r w:rsidR="00E13447" w:rsidRPr="00E13447">
        <w:t xml:space="preserve"> </w:t>
      </w:r>
      <w:r>
        <w:t>Зрение - это процесс, состоящий из двух частей. Глаза фокусируются на изображении и захватывают его, но изображение должно быть интерпретировано мозгом, прежде чем вы сможете понять, что вы видите.</w:t>
      </w:r>
      <w:r w:rsidR="00E13447" w:rsidRPr="00E13447">
        <w:t xml:space="preserve"> </w:t>
      </w:r>
      <w:r>
        <w:t xml:space="preserve">Наше зрение отвечает за большую часть информации, которую мы воспринимаем от наших пяти объединенных органов чувств. Многие движения, которые мы выполняем, выполняемые задачи и личные взаимодействия, которые мы совершаем, в какой-то мере зависят от </w:t>
      </w:r>
      <w:r w:rsidR="00C57006">
        <w:t>зрения</w:t>
      </w:r>
      <w:r>
        <w:t>.</w:t>
      </w:r>
      <w:r w:rsidR="00C57006">
        <w:t xml:space="preserve"> </w:t>
      </w:r>
      <w:r>
        <w:t>Даже на наш режим сна влияет свет, который мы видим в течение дня.</w:t>
      </w:r>
      <w:r w:rsidR="00E13447" w:rsidRPr="00E13447">
        <w:t xml:space="preserve"> </w:t>
      </w:r>
      <w:r>
        <w:t>Люди в большинстве современных культур ставят свое зрение выше всех других чувств. В одном исследовании 88% участников назвали зрение своим самым ценным чувством. Даже тогда легко принять наше зрение как должное. Обычный человек развивает свое зрение в детстве и использует его на протяжении всей своей жизни, редко задумываясь об этом.</w:t>
      </w:r>
    </w:p>
    <w:p w:rsidR="005656DE" w:rsidRPr="00C57006" w:rsidRDefault="005656DE" w:rsidP="005656DE">
      <w:r>
        <w:t xml:space="preserve">Цель исследования: </w:t>
      </w:r>
      <w:r w:rsidR="00C57006" w:rsidRPr="00C57006">
        <w:t>изучить вопрос  о том, как сохранить зрение</w:t>
      </w:r>
      <w:r w:rsidR="00C57006">
        <w:t xml:space="preserve"> в </w:t>
      </w:r>
      <w:r w:rsidR="00C57006">
        <w:rPr>
          <w:lang w:val="en-US"/>
        </w:rPr>
        <w:t>XXI</w:t>
      </w:r>
      <w:r w:rsidR="00C57006" w:rsidRPr="00C57006">
        <w:t xml:space="preserve"> </w:t>
      </w:r>
      <w:r w:rsidR="00C57006">
        <w:t>веке.</w:t>
      </w:r>
    </w:p>
    <w:p w:rsidR="005656DE" w:rsidRDefault="005656DE" w:rsidP="005656DE">
      <w:r>
        <w:t>Для достижения этой цели необход</w:t>
      </w:r>
      <w:bookmarkStart w:id="1" w:name="_GoBack"/>
      <w:bookmarkEnd w:id="1"/>
      <w:r>
        <w:t>имо решить следующие задачи:</w:t>
      </w:r>
    </w:p>
    <w:p w:rsidR="00C57006" w:rsidRDefault="00C57006" w:rsidP="00E13447">
      <w:pPr>
        <w:pStyle w:val="a3"/>
        <w:numPr>
          <w:ilvl w:val="0"/>
          <w:numId w:val="19"/>
        </w:numPr>
        <w:tabs>
          <w:tab w:val="left" w:pos="1134"/>
        </w:tabs>
        <w:ind w:left="0" w:firstLine="709"/>
      </w:pPr>
      <w:r>
        <w:t>Определить сущность зрения и охарактеризовать его функции</w:t>
      </w:r>
      <w:r w:rsidRPr="00C57006">
        <w:t>;</w:t>
      </w:r>
      <w:r>
        <w:t xml:space="preserve"> </w:t>
      </w:r>
    </w:p>
    <w:p w:rsidR="00C57006" w:rsidRPr="00E13447" w:rsidRDefault="00C57006" w:rsidP="00E13447">
      <w:pPr>
        <w:pStyle w:val="a3"/>
        <w:numPr>
          <w:ilvl w:val="0"/>
          <w:numId w:val="19"/>
        </w:numPr>
        <w:tabs>
          <w:tab w:val="left" w:pos="1134"/>
        </w:tabs>
        <w:ind w:left="0" w:firstLine="709"/>
      </w:pPr>
      <w:r>
        <w:t>Охарактеризовать распространенные проблемы со зрением и причины их возникновения</w:t>
      </w:r>
      <w:r w:rsidR="00E13447">
        <w:t>;</w:t>
      </w:r>
    </w:p>
    <w:p w:rsidR="00C57006" w:rsidRDefault="00C57006" w:rsidP="00E13447">
      <w:pPr>
        <w:pStyle w:val="a3"/>
        <w:numPr>
          <w:ilvl w:val="0"/>
          <w:numId w:val="19"/>
        </w:numPr>
        <w:tabs>
          <w:tab w:val="left" w:pos="1134"/>
        </w:tabs>
        <w:ind w:left="0" w:firstLine="709"/>
      </w:pPr>
      <w:r>
        <w:t>Проанализировать результаты социологического опроса</w:t>
      </w:r>
      <w:r w:rsidR="00E13447" w:rsidRPr="00E13447">
        <w:t>;</w:t>
      </w:r>
      <w:r>
        <w:tab/>
        <w:t xml:space="preserve"> </w:t>
      </w:r>
    </w:p>
    <w:p w:rsidR="005656DE" w:rsidRPr="00E13447" w:rsidRDefault="00C57006" w:rsidP="00E13447">
      <w:pPr>
        <w:pStyle w:val="a3"/>
        <w:numPr>
          <w:ilvl w:val="0"/>
          <w:numId w:val="19"/>
        </w:numPr>
        <w:tabs>
          <w:tab w:val="left" w:pos="1134"/>
        </w:tabs>
        <w:ind w:left="0" w:firstLine="709"/>
      </w:pPr>
      <w:r>
        <w:t>Разработать рекомендации по сохранению зрения</w:t>
      </w:r>
      <w:r w:rsidR="00E13447" w:rsidRPr="00E13447">
        <w:t>.</w:t>
      </w:r>
      <w:r>
        <w:t xml:space="preserve"> </w:t>
      </w:r>
    </w:p>
    <w:p w:rsidR="005656DE" w:rsidRDefault="005656DE" w:rsidP="005656DE">
      <w:r>
        <w:t>В работе были использованы следующие методы исследования: анализ научной литературы и литературных источников по заданной теме, метод синтеза, индукции и дедукции, метод опроса.</w:t>
      </w:r>
    </w:p>
    <w:p w:rsidR="00281B26" w:rsidRDefault="005656DE" w:rsidP="005656DE">
      <w:r>
        <w:t>Гипотеза исследования заключается в предположении о том,</w:t>
      </w:r>
      <w:r w:rsidR="00C57006" w:rsidRPr="00C57006">
        <w:t xml:space="preserve"> что если правильно следить за здоровьем глаз, то можно сохранить здоровье надолго</w:t>
      </w:r>
      <w:r w:rsidR="00D45794">
        <w:t>.</w:t>
      </w:r>
    </w:p>
    <w:p w:rsidR="0013714F" w:rsidRPr="0013714F" w:rsidRDefault="005656DE" w:rsidP="005656D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" w:name="_Toc119031671"/>
      <w:r>
        <w:rPr>
          <w:rFonts w:ascii="Times New Roman" w:hAnsi="Times New Roman" w:cs="Times New Roman"/>
          <w:color w:val="auto"/>
        </w:rPr>
        <w:lastRenderedPageBreak/>
        <w:t xml:space="preserve">ГЛАВА </w:t>
      </w:r>
      <w:r w:rsidR="0013714F" w:rsidRPr="0013714F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. Теоретическая часть</w:t>
      </w:r>
      <w:bookmarkEnd w:id="2"/>
    </w:p>
    <w:p w:rsidR="0013714F" w:rsidRPr="0013714F" w:rsidRDefault="0013714F" w:rsidP="005656D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281B26" w:rsidRDefault="0013714F" w:rsidP="005656D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3" w:name="_Toc119031672"/>
      <w:r w:rsidRPr="0013714F">
        <w:rPr>
          <w:rFonts w:ascii="Times New Roman" w:hAnsi="Times New Roman" w:cs="Times New Roman"/>
          <w:color w:val="auto"/>
        </w:rPr>
        <w:t>1.1Зрение</w:t>
      </w:r>
      <w:r w:rsidR="00281B26" w:rsidRPr="0013714F">
        <w:rPr>
          <w:rFonts w:ascii="Times New Roman" w:hAnsi="Times New Roman" w:cs="Times New Roman"/>
          <w:color w:val="auto"/>
        </w:rPr>
        <w:t xml:space="preserve"> и</w:t>
      </w:r>
      <w:r w:rsidRPr="0013714F">
        <w:rPr>
          <w:rFonts w:ascii="Times New Roman" w:hAnsi="Times New Roman" w:cs="Times New Roman"/>
          <w:color w:val="auto"/>
        </w:rPr>
        <w:t xml:space="preserve"> его</w:t>
      </w:r>
      <w:r w:rsidR="00281B26" w:rsidRPr="0013714F">
        <w:rPr>
          <w:rFonts w:ascii="Times New Roman" w:hAnsi="Times New Roman" w:cs="Times New Roman"/>
          <w:color w:val="auto"/>
        </w:rPr>
        <w:t xml:space="preserve"> функции</w:t>
      </w:r>
      <w:bookmarkEnd w:id="3"/>
      <w:r w:rsidR="00281B26" w:rsidRPr="0013714F">
        <w:rPr>
          <w:rFonts w:ascii="Times New Roman" w:hAnsi="Times New Roman" w:cs="Times New Roman"/>
          <w:color w:val="auto"/>
        </w:rPr>
        <w:t xml:space="preserve"> </w:t>
      </w:r>
    </w:p>
    <w:p w:rsidR="005656DE" w:rsidRPr="005656DE" w:rsidRDefault="005656DE" w:rsidP="005656DE"/>
    <w:p w:rsidR="0013714F" w:rsidRDefault="0013714F" w:rsidP="00EB6BA7">
      <w:r>
        <w:t>«</w:t>
      </w:r>
      <w:r w:rsidR="00EB6BA7">
        <w:t>Глаза - это окна в душу</w:t>
      </w:r>
      <w:r>
        <w:t>»</w:t>
      </w:r>
      <w:r w:rsidR="00EB6BA7">
        <w:t xml:space="preserve"> </w:t>
      </w:r>
      <w:r w:rsidR="005F1C8A" w:rsidRPr="005F1C8A">
        <w:t>–</w:t>
      </w:r>
      <w:r w:rsidR="00EB6BA7">
        <w:t xml:space="preserve"> выражение, которое часто используется для описания глубокой связи, которую человек чувствует, глядя в глаза другому человеку. Однако, как и окна, глаза работают в обоих направлениях. </w:t>
      </w:r>
    </w:p>
    <w:p w:rsidR="0013714F" w:rsidRDefault="00EB6BA7" w:rsidP="00EB6BA7">
      <w:r>
        <w:t xml:space="preserve">Они важны не только для того, чтобы заглянуть в душу другого человека, но и для того, как мы смотрим на окружающий мир. </w:t>
      </w:r>
    </w:p>
    <w:p w:rsidR="0013714F" w:rsidRDefault="0013714F" w:rsidP="000E463C">
      <w:r>
        <w:t>З</w:t>
      </w:r>
      <w:r w:rsidR="00EB6BA7">
        <w:t xml:space="preserve">рение </w:t>
      </w:r>
      <w:r>
        <w:t xml:space="preserve">– это </w:t>
      </w:r>
      <w:r w:rsidR="00EB6BA7">
        <w:t>важн</w:t>
      </w:r>
      <w:r>
        <w:t>о</w:t>
      </w:r>
      <w:r w:rsidR="00EB6BA7">
        <w:t>, потому что он</w:t>
      </w:r>
      <w:r>
        <w:t>о</w:t>
      </w:r>
      <w:r w:rsidR="00EB6BA7">
        <w:t xml:space="preserve"> позволя</w:t>
      </w:r>
      <w:r>
        <w:t>е</w:t>
      </w:r>
      <w:r w:rsidR="00EB6BA7">
        <w:t xml:space="preserve">т </w:t>
      </w:r>
      <w:r>
        <w:t>людям</w:t>
      </w:r>
      <w:r w:rsidR="00EB6BA7">
        <w:t xml:space="preserve"> общаться с окружением, обеспечива</w:t>
      </w:r>
      <w:r>
        <w:t>е</w:t>
      </w:r>
      <w:r w:rsidR="00EB6BA7">
        <w:t>т безопасность и помога</w:t>
      </w:r>
      <w:r>
        <w:t>е</w:t>
      </w:r>
      <w:r w:rsidR="00EB6BA7">
        <w:t>т поддерживать остроту ума.</w:t>
      </w:r>
      <w:r w:rsidR="000E463C">
        <w:t xml:space="preserve"> </w:t>
      </w:r>
      <w:r w:rsidR="00EB6BA7">
        <w:t xml:space="preserve">Зрение является физическим – это сенсорный опыт, при котором свет отражается от форм и объектов, а затем глаза фокусируют этот свет. Сигналы посылаются в мозг для преобразования в изображения. </w:t>
      </w:r>
    </w:p>
    <w:p w:rsidR="00263BCA" w:rsidRDefault="00EB6BA7" w:rsidP="000E463C">
      <w:r>
        <w:t>Зрение может позволить человеку стать сви</w:t>
      </w:r>
      <w:r w:rsidR="00D45794">
        <w:t xml:space="preserve">детелем какого-либо события, также </w:t>
      </w:r>
      <w:r>
        <w:t>помогает человеку понять значение этого события и сделать выводы. Эти два понятия гармоничны и очень важны в повседневной жизни.</w:t>
      </w:r>
      <w:r w:rsidR="000E463C">
        <w:t xml:space="preserve"> </w:t>
      </w:r>
      <w:r>
        <w:t>Зрение помога</w:t>
      </w:r>
      <w:r w:rsidR="0013714F">
        <w:t>е</w:t>
      </w:r>
      <w:r>
        <w:t>т связать людей с их окружением. Наш мир наполнен невероятным разнообразием цветов, форм и узоров. Зрение дает спо</w:t>
      </w:r>
      <w:r w:rsidR="00263BCA">
        <w:t xml:space="preserve">собность воспринимать движение и дает </w:t>
      </w:r>
      <w:r>
        <w:t xml:space="preserve">возможность оценивать это движение. </w:t>
      </w:r>
    </w:p>
    <w:p w:rsidR="00EB6BA7" w:rsidRDefault="00EB6BA7" w:rsidP="00EB6BA7">
      <w:r>
        <w:t xml:space="preserve">Например, </w:t>
      </w:r>
      <w:r w:rsidR="00263BCA">
        <w:t>м</w:t>
      </w:r>
      <w:r>
        <w:t>ы види</w:t>
      </w:r>
      <w:r w:rsidR="00263BCA">
        <w:t>м</w:t>
      </w:r>
      <w:r>
        <w:t xml:space="preserve">, как собака ловит фрисби в парке, она возвращает фрисби своему владельцу, а владелец гладит собаку по голове. </w:t>
      </w:r>
      <w:r w:rsidR="00263BCA">
        <w:t>Н</w:t>
      </w:r>
      <w:r>
        <w:t xml:space="preserve">аше зрение говорит вам, что у этой собаки и этого владельца </w:t>
      </w:r>
      <w:r w:rsidR="00263BCA">
        <w:t xml:space="preserve">хорошие </w:t>
      </w:r>
      <w:r>
        <w:t xml:space="preserve">отношения, и что собаке нравится играть в парке. Зрение </w:t>
      </w:r>
      <w:r w:rsidR="00263BCA">
        <w:t>необходимо</w:t>
      </w:r>
      <w:r>
        <w:t>, потому что он</w:t>
      </w:r>
      <w:r w:rsidR="00263BCA">
        <w:t>о</w:t>
      </w:r>
      <w:r>
        <w:t xml:space="preserve"> принос</w:t>
      </w:r>
      <w:r w:rsidR="00263BCA">
        <w:t>ит</w:t>
      </w:r>
      <w:r>
        <w:t xml:space="preserve"> нам красоту и понимание мира.</w:t>
      </w:r>
    </w:p>
    <w:p w:rsidR="00EB6BA7" w:rsidRDefault="00EB6BA7" w:rsidP="000E463C">
      <w:r>
        <w:t>Он</w:t>
      </w:r>
      <w:r w:rsidR="00263BCA">
        <w:t>о</w:t>
      </w:r>
      <w:r>
        <w:t xml:space="preserve"> также обеспечива</w:t>
      </w:r>
      <w:r w:rsidR="00D45794">
        <w:t>е</w:t>
      </w:r>
      <w:r>
        <w:t xml:space="preserve">т нашу безопасность. Эти две концепции работают вместе, чтобы обеспечить осведомленность об окружающих нас опасностях. </w:t>
      </w:r>
      <w:r w:rsidR="000E463C">
        <w:t xml:space="preserve"> </w:t>
      </w:r>
      <w:r>
        <w:t xml:space="preserve">Человек, который может видеть приближающуюся машину, знает, что нужно оставаться на тротуаре, чтобы его или ее не сбили и в конечном итоге не травмировали. На самом деле, зрение, возможно, является </w:t>
      </w:r>
      <w:r>
        <w:lastRenderedPageBreak/>
        <w:t xml:space="preserve">самым важным чувством безопасности и самосохранения. Защита глаз и зрения очень важна, чтобы </w:t>
      </w:r>
      <w:r w:rsidR="00263BCA">
        <w:t>человек мог</w:t>
      </w:r>
      <w:r>
        <w:t xml:space="preserve"> избежать вреда.</w:t>
      </w:r>
    </w:p>
    <w:p w:rsidR="00263BCA" w:rsidRDefault="00EB6BA7" w:rsidP="00373FAC">
      <w:r>
        <w:t>Наконец, зрение поддержива</w:t>
      </w:r>
      <w:r w:rsidR="00263BCA">
        <w:t>е</w:t>
      </w:r>
      <w:r>
        <w:t xml:space="preserve">т наш ум острым и бдительным. Важно сохранять зрение, чтобы </w:t>
      </w:r>
      <w:r w:rsidR="00263BCA">
        <w:t>можно было</w:t>
      </w:r>
      <w:r>
        <w:t xml:space="preserve"> продолжать поддерживать связь с миром и быстро оценивать любую ситуацию, которая вст</w:t>
      </w:r>
      <w:r w:rsidR="00263BCA">
        <w:t>речается на</w:t>
      </w:r>
      <w:r>
        <w:t xml:space="preserve"> пути. </w:t>
      </w:r>
    </w:p>
    <w:p w:rsidR="005656DE" w:rsidRDefault="005656DE" w:rsidP="00EB6BA7"/>
    <w:p w:rsidR="00373FAC" w:rsidRDefault="0013714F" w:rsidP="005656D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" w:name="_Toc119031673"/>
      <w:r w:rsidRPr="0013714F">
        <w:rPr>
          <w:rFonts w:ascii="Times New Roman" w:hAnsi="Times New Roman" w:cs="Times New Roman"/>
          <w:color w:val="auto"/>
        </w:rPr>
        <w:t xml:space="preserve">1.2 </w:t>
      </w:r>
      <w:r w:rsidR="00373FAC" w:rsidRPr="0013714F">
        <w:rPr>
          <w:rFonts w:ascii="Times New Roman" w:hAnsi="Times New Roman" w:cs="Times New Roman"/>
          <w:color w:val="auto"/>
        </w:rPr>
        <w:t>Распространенные проблемы со зрением</w:t>
      </w:r>
      <w:r w:rsidRPr="0013714F">
        <w:rPr>
          <w:rFonts w:ascii="Times New Roman" w:hAnsi="Times New Roman" w:cs="Times New Roman"/>
          <w:color w:val="auto"/>
        </w:rPr>
        <w:t xml:space="preserve"> и причины их возникновения</w:t>
      </w:r>
      <w:bookmarkEnd w:id="4"/>
    </w:p>
    <w:p w:rsidR="005656DE" w:rsidRPr="005656DE" w:rsidRDefault="005656DE" w:rsidP="005656DE"/>
    <w:p w:rsidR="00373FAC" w:rsidRDefault="00373FAC" w:rsidP="00263BCA">
      <w:pPr>
        <w:tabs>
          <w:tab w:val="left" w:pos="1134"/>
        </w:tabs>
      </w:pPr>
      <w:r>
        <w:t>Идеальный человеческий глаз аккуратно фокусирует свет на сетчатке в задней части глаза. Но люди не идеальны, и незначительные проблемы со зрением случаются постоянно.</w:t>
      </w:r>
    </w:p>
    <w:p w:rsidR="00373FAC" w:rsidRDefault="00373FAC" w:rsidP="00263BCA">
      <w:pPr>
        <w:tabs>
          <w:tab w:val="left" w:pos="1134"/>
        </w:tabs>
      </w:pPr>
      <w:r>
        <w:t>Аномалии рефракции - очень распространенные состояния, которые меняют способ воздействия света на сетчатку. Они включают в себя:</w:t>
      </w:r>
    </w:p>
    <w:p w:rsidR="00373FAC" w:rsidRDefault="00373FAC" w:rsidP="00263BCA">
      <w:pPr>
        <w:pStyle w:val="a3"/>
        <w:numPr>
          <w:ilvl w:val="0"/>
          <w:numId w:val="6"/>
        </w:numPr>
        <w:tabs>
          <w:tab w:val="left" w:pos="1134"/>
        </w:tabs>
        <w:ind w:left="0" w:firstLine="709"/>
      </w:pPr>
      <w:r>
        <w:t>Близорукость: свет фокусируется слишком далеко перед сетчаткой и заставляет удаленные объекты выглядеть размытыми. Обычно это происходит потому, что форма глазного яблока слишком длинная.</w:t>
      </w:r>
    </w:p>
    <w:p w:rsidR="00373FAC" w:rsidRDefault="00373FAC" w:rsidP="00263BCA">
      <w:pPr>
        <w:pStyle w:val="a3"/>
        <w:numPr>
          <w:ilvl w:val="0"/>
          <w:numId w:val="6"/>
        </w:numPr>
        <w:tabs>
          <w:tab w:val="left" w:pos="1134"/>
        </w:tabs>
        <w:ind w:left="0" w:firstLine="709"/>
      </w:pPr>
      <w:r>
        <w:t>Дальнозоркость: свет фокусируется слишком далеко от сетчатки и делает близкие объекты размытыми. Обычно это происходит из-за того, что форма глазного яблока слишком короткая.</w:t>
      </w:r>
    </w:p>
    <w:p w:rsidR="00373FAC" w:rsidRDefault="00373FAC" w:rsidP="00221BC3">
      <w:pPr>
        <w:pStyle w:val="a3"/>
        <w:numPr>
          <w:ilvl w:val="0"/>
          <w:numId w:val="6"/>
        </w:numPr>
        <w:tabs>
          <w:tab w:val="left" w:pos="1134"/>
        </w:tabs>
        <w:ind w:left="0" w:firstLine="709"/>
      </w:pPr>
      <w:r>
        <w:t>Астигматизм: свет неправильно фокусируется на сетчатке, потому что роговица или хрусталик деформированы. Это может привести к тому, что как ближние, так и дальние объекты будут выглядеть размытыми.</w:t>
      </w:r>
    </w:p>
    <w:p w:rsidR="00373FAC" w:rsidRDefault="00373FAC" w:rsidP="00221BC3">
      <w:pPr>
        <w:pStyle w:val="a3"/>
        <w:numPr>
          <w:ilvl w:val="0"/>
          <w:numId w:val="6"/>
        </w:numPr>
        <w:tabs>
          <w:tab w:val="left" w:pos="1134"/>
        </w:tabs>
        <w:ind w:left="0" w:firstLine="709"/>
      </w:pPr>
      <w:r>
        <w:t>Пресбиопия: менее гибкие линзы и более слабые мышцы вокруг них вызывают дальнозоркость. Это случается со всеми, когда они становятся старше.</w:t>
      </w:r>
      <w:r w:rsidR="00221BC3" w:rsidRPr="00221BC3">
        <w:t xml:space="preserve"> [</w:t>
      </w:r>
      <w:r w:rsidR="00221BC3">
        <w:rPr>
          <w:lang w:val="en-US"/>
        </w:rPr>
        <w:t>2</w:t>
      </w:r>
      <w:r w:rsidR="00221BC3" w:rsidRPr="00221BC3">
        <w:t>]</w:t>
      </w:r>
    </w:p>
    <w:p w:rsidR="00EB6BA7" w:rsidRDefault="00373FAC" w:rsidP="00373FAC">
      <w:r>
        <w:t>Очки и контактные линзы работают, изменяя способ попадания света в глаз и заставляя его правильно фокусироваться на сетчатке. Обычно они являются простым решением для большинства случаев аномалии рефракции.</w:t>
      </w:r>
    </w:p>
    <w:p w:rsidR="00EB6BA7" w:rsidRDefault="00263BCA" w:rsidP="000E463C">
      <w:r>
        <w:lastRenderedPageBreak/>
        <w:t>Р</w:t>
      </w:r>
      <w:r w:rsidR="00B93EE8">
        <w:t>иск таких заболеваний глаз, как глаукома, катаракта и дальтонизм, увеличивается с каждым десятилетием, и иногда в этом может быть виноват образ жизни.</w:t>
      </w:r>
      <w:r w:rsidR="000E463C">
        <w:t xml:space="preserve"> </w:t>
      </w:r>
      <w:r w:rsidR="00B93EE8">
        <w:t>Забота о глазах является ключевой, в конце концов, они часто считаются самыми важными из наших пяти чувств. Они не только помогают видеть, они также важны для того, как другие видят нас - они показывают наше настроение и помогают общаться.</w:t>
      </w:r>
    </w:p>
    <w:p w:rsidR="00B93EE8" w:rsidRDefault="00263BCA" w:rsidP="00B93EE8">
      <w:r>
        <w:t>Распространенные причины ухудшения зрения:</w:t>
      </w:r>
    </w:p>
    <w:p w:rsidR="00B93EE8" w:rsidRDefault="00263BCA" w:rsidP="00263BCA">
      <w:pPr>
        <w:pStyle w:val="a3"/>
        <w:numPr>
          <w:ilvl w:val="0"/>
          <w:numId w:val="7"/>
        </w:numPr>
      </w:pPr>
      <w:r>
        <w:t>Слишком много экранного времени</w:t>
      </w:r>
    </w:p>
    <w:p w:rsidR="005F1C8A" w:rsidRDefault="00B93EE8" w:rsidP="00B93EE8">
      <w:r>
        <w:t xml:space="preserve">Перерыв необходим для здоровья глаз, каким бы захватывающим ни был сериал, поскольку доказано, что экранное время оказывает серьезное негативное влияние на зрение. </w:t>
      </w:r>
    </w:p>
    <w:p w:rsidR="00EB6BA7" w:rsidRDefault="00263BCA" w:rsidP="00263BCA">
      <w:r>
        <w:t>Многочисленные и</w:t>
      </w:r>
      <w:r w:rsidR="00B93EE8">
        <w:t>сследовани</w:t>
      </w:r>
      <w:r>
        <w:t>я</w:t>
      </w:r>
      <w:r w:rsidR="00B93EE8">
        <w:t xml:space="preserve"> обнаружил</w:t>
      </w:r>
      <w:r>
        <w:t>и</w:t>
      </w:r>
      <w:r w:rsidR="00B93EE8">
        <w:t xml:space="preserve"> связь между чрезмерным использованием интеллектуальных устройств (таких как телефоны, планшеты и т. </w:t>
      </w:r>
      <w:r w:rsidR="005F1C8A">
        <w:t>д</w:t>
      </w:r>
      <w:r w:rsidR="00B93EE8">
        <w:t xml:space="preserve">.) </w:t>
      </w:r>
      <w:r>
        <w:t xml:space="preserve"> </w:t>
      </w:r>
      <w:r w:rsidR="00B93EE8">
        <w:t xml:space="preserve">И </w:t>
      </w:r>
      <w:r>
        <w:t xml:space="preserve">повышенным риском близорукости. </w:t>
      </w:r>
      <w:r w:rsidR="00B93EE8">
        <w:t xml:space="preserve">Проводя часы, вожделея посты друзей в </w:t>
      </w:r>
      <w:proofErr w:type="spellStart"/>
      <w:r>
        <w:t>Вконтакте</w:t>
      </w:r>
      <w:proofErr w:type="spellEnd"/>
      <w:r w:rsidR="00B93EE8">
        <w:t xml:space="preserve"> или целые сезоны на </w:t>
      </w:r>
      <w:r>
        <w:rPr>
          <w:lang w:val="en-US"/>
        </w:rPr>
        <w:t>START</w:t>
      </w:r>
      <w:r w:rsidR="00B93EE8">
        <w:t xml:space="preserve">, </w:t>
      </w:r>
      <w:r>
        <w:t xml:space="preserve">люди </w:t>
      </w:r>
      <w:r w:rsidR="00B93EE8">
        <w:t>напряга</w:t>
      </w:r>
      <w:r>
        <w:t>ют</w:t>
      </w:r>
      <w:r w:rsidR="00B93EE8">
        <w:t xml:space="preserve"> глаза, </w:t>
      </w:r>
      <w:r>
        <w:t>они</w:t>
      </w:r>
      <w:r w:rsidR="00B93EE8">
        <w:t xml:space="preserve"> </w:t>
      </w:r>
      <w:r>
        <w:t>становятся</w:t>
      </w:r>
      <w:r w:rsidR="00B93EE8">
        <w:t xml:space="preserve"> красными и сухими, а также вызыва</w:t>
      </w:r>
      <w:r>
        <w:t>ют</w:t>
      </w:r>
      <w:r w:rsidR="00B93EE8">
        <w:t xml:space="preserve"> головные боли от напряжения. И в долгосрочной перспективе постепенная потеря тонуса в глазных мышцах также может вызвать проблемы со зрением.</w:t>
      </w:r>
      <w:r>
        <w:t xml:space="preserve"> </w:t>
      </w:r>
    </w:p>
    <w:p w:rsidR="00B93EE8" w:rsidRDefault="00263BCA" w:rsidP="00263BCA">
      <w:pPr>
        <w:pStyle w:val="a3"/>
        <w:numPr>
          <w:ilvl w:val="0"/>
          <w:numId w:val="9"/>
        </w:numPr>
      </w:pPr>
      <w:r>
        <w:t>Слишком сильно тереть глаза</w:t>
      </w:r>
    </w:p>
    <w:p w:rsidR="00EB6BA7" w:rsidRDefault="00B93EE8" w:rsidP="00B93EE8">
      <w:r>
        <w:t>Это может быть приятно, когда они устали или чешутся, но трение глаз может нанести</w:t>
      </w:r>
      <w:r w:rsidR="00263BCA">
        <w:t xml:space="preserve"> вред в долгосрочной перспектив.</w:t>
      </w:r>
      <w:r>
        <w:t xml:space="preserve"> Когда </w:t>
      </w:r>
      <w:r w:rsidR="00263BCA">
        <w:t>человек трет глаза</w:t>
      </w:r>
      <w:r>
        <w:t>, структура роговицы может ослабнуть, перестать сохранять форму и начать выпячиваться наружу в виде конуса.</w:t>
      </w:r>
    </w:p>
    <w:p w:rsidR="00B93EE8" w:rsidRDefault="00263BCA" w:rsidP="00263BCA">
      <w:pPr>
        <w:pStyle w:val="a3"/>
        <w:numPr>
          <w:ilvl w:val="0"/>
          <w:numId w:val="11"/>
        </w:numPr>
      </w:pPr>
      <w:r>
        <w:t>Слишком много кофе</w:t>
      </w:r>
    </w:p>
    <w:p w:rsidR="00B93EE8" w:rsidRDefault="00B93EE8" w:rsidP="00B93EE8">
      <w:r>
        <w:t>Напитки из кофейни или новые тенденции домашнего кофе могут быть очень заманчивыми, но могут вызвать у проблемы. Исследовани</w:t>
      </w:r>
      <w:r w:rsidR="00263BCA">
        <w:t>я</w:t>
      </w:r>
      <w:r>
        <w:t xml:space="preserve"> показ</w:t>
      </w:r>
      <w:r w:rsidR="00263BCA">
        <w:t>али</w:t>
      </w:r>
      <w:r>
        <w:t>, что кофеин может повлиять на ваше краткосрочное зрение</w:t>
      </w:r>
      <w:r w:rsidR="00263BCA">
        <w:t>.</w:t>
      </w:r>
    </w:p>
    <w:p w:rsidR="00EB6BA7" w:rsidRDefault="00B93EE8" w:rsidP="00B93EE8">
      <w:r>
        <w:t>Чем дольше чрезмерно употребля</w:t>
      </w:r>
      <w:r w:rsidR="00263BCA">
        <w:t>ть</w:t>
      </w:r>
      <w:r>
        <w:t xml:space="preserve"> </w:t>
      </w:r>
      <w:r w:rsidR="00263BCA">
        <w:t>кофеина</w:t>
      </w:r>
      <w:r>
        <w:t xml:space="preserve">, тем серьезнее становятся последствия, и это может даже увеличить риск развития глаукомы. Среди </w:t>
      </w:r>
      <w:r>
        <w:lastRenderedPageBreak/>
        <w:t>наиболее распространенных побочных эффектов - ухудшение зрения и подергивание глаз</w:t>
      </w:r>
      <w:r w:rsidR="00263BCA">
        <w:t>.</w:t>
      </w:r>
    </w:p>
    <w:p w:rsidR="00B93EE8" w:rsidRDefault="00B93EE8" w:rsidP="00263BCA">
      <w:pPr>
        <w:pStyle w:val="a3"/>
        <w:numPr>
          <w:ilvl w:val="0"/>
          <w:numId w:val="12"/>
        </w:numPr>
      </w:pPr>
      <w:r>
        <w:t>Н</w:t>
      </w:r>
      <w:r w:rsidR="00263BCA">
        <w:t>ет защиты глаз от солнца</w:t>
      </w:r>
    </w:p>
    <w:p w:rsidR="00EB6BA7" w:rsidRDefault="00B93EE8" w:rsidP="000E463C">
      <w:r>
        <w:t xml:space="preserve">Защита глаз от повреждений или ухудшения состояния имеет важное значение, однако </w:t>
      </w:r>
      <w:r w:rsidR="000E463C">
        <w:t>мало</w:t>
      </w:r>
      <w:r>
        <w:t xml:space="preserve"> </w:t>
      </w:r>
      <w:r w:rsidR="000E463C">
        <w:t>людей</w:t>
      </w:r>
      <w:r>
        <w:t xml:space="preserve"> признают</w:t>
      </w:r>
      <w:r w:rsidR="000E463C">
        <w:t xml:space="preserve"> и</w:t>
      </w:r>
      <w:r>
        <w:t xml:space="preserve"> предпринимают акти</w:t>
      </w:r>
      <w:r w:rsidR="000E463C">
        <w:t>вные шаги для защиты наших глаз</w:t>
      </w:r>
      <w:r>
        <w:t xml:space="preserve">. </w:t>
      </w:r>
      <w:r w:rsidR="000E463C">
        <w:t xml:space="preserve"> </w:t>
      </w:r>
      <w:r>
        <w:t xml:space="preserve">Ношение солнцезащитных очков защитит глаза от вредных ультрафиолетовых лучей - без них повышается риск развития катаракты, возрастной </w:t>
      </w:r>
      <w:proofErr w:type="spellStart"/>
      <w:r>
        <w:t>макулярной</w:t>
      </w:r>
      <w:proofErr w:type="spellEnd"/>
      <w:r>
        <w:t xml:space="preserve"> дегенерации (ВМД), </w:t>
      </w:r>
      <w:proofErr w:type="spellStart"/>
      <w:r>
        <w:t>птеригиума</w:t>
      </w:r>
      <w:proofErr w:type="spellEnd"/>
      <w:r>
        <w:t xml:space="preserve"> и </w:t>
      </w:r>
      <w:proofErr w:type="spellStart"/>
      <w:r>
        <w:t>пингвекулы</w:t>
      </w:r>
      <w:proofErr w:type="spellEnd"/>
      <w:r>
        <w:t>.</w:t>
      </w:r>
    </w:p>
    <w:p w:rsidR="00B93EE8" w:rsidRDefault="000E463C" w:rsidP="000E463C">
      <w:pPr>
        <w:pStyle w:val="a3"/>
        <w:numPr>
          <w:ilvl w:val="0"/>
          <w:numId w:val="13"/>
        </w:numPr>
      </w:pPr>
      <w:r>
        <w:t>Курение</w:t>
      </w:r>
    </w:p>
    <w:p w:rsidR="00EB6BA7" w:rsidRDefault="00B93EE8" w:rsidP="00B93EE8">
      <w:r>
        <w:t xml:space="preserve">Было обнаружено, что курение увеличивает риск развития катаракты и является основным фактором, способствующим развитию заболевания глаз щитовидной железы. </w:t>
      </w:r>
      <w:r w:rsidR="000E463C">
        <w:t xml:space="preserve"> </w:t>
      </w:r>
    </w:p>
    <w:p w:rsidR="00B93EE8" w:rsidRDefault="00B93EE8" w:rsidP="000E463C">
      <w:pPr>
        <w:pStyle w:val="a3"/>
        <w:numPr>
          <w:ilvl w:val="0"/>
          <w:numId w:val="14"/>
        </w:numPr>
      </w:pPr>
      <w:r>
        <w:t>Н</w:t>
      </w:r>
      <w:r w:rsidR="000E463C">
        <w:t>едостаток сна</w:t>
      </w:r>
    </w:p>
    <w:p w:rsidR="00EB6BA7" w:rsidRDefault="00B93EE8" w:rsidP="00B93EE8">
      <w:r>
        <w:t>Недостаток сна также может негативно сказаться на зрении. Это также может привести к появлению мешков под глазами, подергиванию глаз и сухости глаз. Сон необходим для того, чтобы позволить глазным мышцам расслабиться и восстановиться, одновременно восполняя гидратацию глаз</w:t>
      </w:r>
      <w:r w:rsidR="000E463C">
        <w:t>.</w:t>
      </w:r>
      <w:r>
        <w:t xml:space="preserve"> Это также позволяет сетчатке глаза завершить</w:t>
      </w:r>
      <w:r w:rsidR="000E463C">
        <w:t xml:space="preserve"> «</w:t>
      </w:r>
      <w:r>
        <w:t>визуальный цикл</w:t>
      </w:r>
      <w:r w:rsidR="000E463C">
        <w:t>»</w:t>
      </w:r>
      <w:r>
        <w:t>, в результате чего нервные рецепторы,</w:t>
      </w:r>
      <w:r w:rsidR="000E463C">
        <w:t xml:space="preserve"> по сути, удаляют мусор за ночь</w:t>
      </w:r>
      <w:r>
        <w:t xml:space="preserve">. </w:t>
      </w:r>
    </w:p>
    <w:p w:rsidR="00B93EE8" w:rsidRDefault="000E463C" w:rsidP="000E463C">
      <w:pPr>
        <w:pStyle w:val="a3"/>
        <w:numPr>
          <w:ilvl w:val="0"/>
          <w:numId w:val="15"/>
        </w:numPr>
      </w:pPr>
      <w:r>
        <w:t>Недостаточное употребление овощей</w:t>
      </w:r>
    </w:p>
    <w:p w:rsidR="00EB6BA7" w:rsidRDefault="000E463C" w:rsidP="000E463C">
      <w:r>
        <w:t>Н</w:t>
      </w:r>
      <w:r w:rsidR="00B93EE8">
        <w:t>е</w:t>
      </w:r>
      <w:r>
        <w:t xml:space="preserve">льзя </w:t>
      </w:r>
      <w:r w:rsidR="00B93EE8">
        <w:t xml:space="preserve"> забывать, что то, что мы едим, напрямую влияет </w:t>
      </w:r>
      <w:r>
        <w:t xml:space="preserve">на наше оптическое здоровье. </w:t>
      </w:r>
      <w:r w:rsidR="00B93EE8">
        <w:t xml:space="preserve">Здоровое, сбалансированное питание может снизить риск развития заболеваний глаз, таких как возрастная </w:t>
      </w:r>
      <w:proofErr w:type="spellStart"/>
      <w:r w:rsidR="00B93EE8">
        <w:t>макулярная</w:t>
      </w:r>
      <w:proofErr w:type="spellEnd"/>
      <w:r w:rsidR="00B93EE8">
        <w:t xml:space="preserve"> дегенерация. </w:t>
      </w:r>
    </w:p>
    <w:p w:rsidR="000E463C" w:rsidRDefault="000E463C" w:rsidP="000E463C">
      <w:r>
        <w:t xml:space="preserve">Таким образом, мы выяснили, какую роль в нашей жизни играет зрение, и охарактеризовали основные причины его ухудшения. </w:t>
      </w:r>
    </w:p>
    <w:p w:rsidR="00B93EE8" w:rsidRPr="00A139DF" w:rsidRDefault="009E09CB" w:rsidP="009E09CB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119031674"/>
      <w:r>
        <w:rPr>
          <w:rFonts w:ascii="Times New Roman" w:hAnsi="Times New Roman" w:cs="Times New Roman"/>
          <w:color w:val="000000" w:themeColor="text1"/>
        </w:rPr>
        <w:lastRenderedPageBreak/>
        <w:t xml:space="preserve">ГЛАВА </w:t>
      </w:r>
      <w:r w:rsidR="00D42B89" w:rsidRPr="00A139DF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2377B2">
        <w:rPr>
          <w:rFonts w:ascii="Times New Roman" w:hAnsi="Times New Roman" w:cs="Times New Roman"/>
          <w:color w:val="000000" w:themeColor="text1"/>
        </w:rPr>
        <w:t>Практическая часть</w:t>
      </w:r>
      <w:bookmarkEnd w:id="5"/>
    </w:p>
    <w:p w:rsidR="00D42B89" w:rsidRPr="00A139DF" w:rsidRDefault="00D42B89" w:rsidP="009E09CB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</w:p>
    <w:p w:rsidR="00D42B89" w:rsidRDefault="00D42B89" w:rsidP="009E09CB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119031675"/>
      <w:r w:rsidRPr="00A139DF">
        <w:rPr>
          <w:rFonts w:ascii="Times New Roman" w:hAnsi="Times New Roman" w:cs="Times New Roman"/>
          <w:color w:val="000000" w:themeColor="text1"/>
        </w:rPr>
        <w:t>2.1</w:t>
      </w:r>
      <w:r w:rsidR="002377B2">
        <w:rPr>
          <w:rFonts w:ascii="Times New Roman" w:hAnsi="Times New Roman" w:cs="Times New Roman"/>
          <w:color w:val="000000" w:themeColor="text1"/>
        </w:rPr>
        <w:t>Социологический опрос</w:t>
      </w:r>
      <w:bookmarkEnd w:id="6"/>
    </w:p>
    <w:p w:rsidR="009E09CB" w:rsidRPr="009E09CB" w:rsidRDefault="009E09CB" w:rsidP="009E09CB"/>
    <w:p w:rsidR="002377B2" w:rsidRDefault="002377B2" w:rsidP="00A139DF">
      <w:r w:rsidRPr="002377B2">
        <w:t>В практической части проекта, было решено провести опрос среди учащихся 9-11 классов, который поможет выявить уровень осведомлённости учащихся о возможных причинах ухудшения зрения</w:t>
      </w:r>
      <w:r>
        <w:t xml:space="preserve"> </w:t>
      </w:r>
      <w:r w:rsidRPr="002377B2">
        <w:t xml:space="preserve">и </w:t>
      </w:r>
      <w:r>
        <w:t>о способах его сохранения.</w:t>
      </w:r>
    </w:p>
    <w:p w:rsidR="002377B2" w:rsidRDefault="002377B2" w:rsidP="002377B2">
      <w:r>
        <w:t>В опросе приняли участие 60 учеников нашей школы. Для наглядности, было решено представить результаты опроса в виде диаграмм, с которыми можно ознакомиться в приложении 1.</w:t>
      </w:r>
    </w:p>
    <w:p w:rsidR="00C57006" w:rsidRDefault="00C57006" w:rsidP="002377B2"/>
    <w:p w:rsidR="00C57006" w:rsidRDefault="00C57006" w:rsidP="00C57006">
      <w:pPr>
        <w:jc w:val="center"/>
      </w:pPr>
      <w:r>
        <w:rPr>
          <w:noProof/>
          <w:lang w:eastAsia="ru-RU"/>
        </w:rPr>
        <w:drawing>
          <wp:inline distT="0" distB="0" distL="0" distR="0" wp14:anchorId="244553E8" wp14:editId="12B0BCE2">
            <wp:extent cx="3924300" cy="22669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7006" w:rsidRDefault="00C57006" w:rsidP="00C57006">
      <w:pPr>
        <w:jc w:val="center"/>
      </w:pPr>
      <w:r>
        <w:t>Диаграмма 1 – «Хорошее ли у Вас зрение?»</w:t>
      </w:r>
    </w:p>
    <w:p w:rsidR="00C57006" w:rsidRDefault="00C57006" w:rsidP="002377B2"/>
    <w:p w:rsidR="002377B2" w:rsidRDefault="002377B2" w:rsidP="002377B2">
      <w:r>
        <w:t>На вопрос «</w:t>
      </w:r>
      <w:r w:rsidRPr="002377B2">
        <w:t xml:space="preserve">Хорошее ли у </w:t>
      </w:r>
      <w:r>
        <w:t>В</w:t>
      </w:r>
      <w:r w:rsidRPr="002377B2">
        <w:t>ас зрение?</w:t>
      </w:r>
      <w:r>
        <w:t xml:space="preserve">», 35 учащихся ответили, что </w:t>
      </w:r>
      <w:r w:rsidR="000D3E7C">
        <w:t>у них нет никаких проблем со зрением, и</w:t>
      </w:r>
      <w:r>
        <w:t xml:space="preserve"> </w:t>
      </w:r>
      <w:r w:rsidR="000D3E7C">
        <w:t>у 25</w:t>
      </w:r>
      <w:r>
        <w:t xml:space="preserve"> учеников </w:t>
      </w:r>
      <w:r w:rsidR="000D3E7C">
        <w:t xml:space="preserve"> есть некоторые проблемы со зрением.</w:t>
      </w:r>
    </w:p>
    <w:p w:rsidR="00C57006" w:rsidRDefault="00C57006" w:rsidP="002377B2"/>
    <w:p w:rsidR="00C57006" w:rsidRDefault="00C57006" w:rsidP="002377B2"/>
    <w:p w:rsidR="00C57006" w:rsidRDefault="00C57006" w:rsidP="002377B2"/>
    <w:p w:rsidR="00C57006" w:rsidRDefault="00C57006" w:rsidP="002377B2"/>
    <w:p w:rsidR="00C57006" w:rsidRDefault="00C57006" w:rsidP="002377B2"/>
    <w:p w:rsidR="00C57006" w:rsidRDefault="00C57006" w:rsidP="00C5700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1AF889C" wp14:editId="66188849">
            <wp:extent cx="3886200" cy="19907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7006" w:rsidRDefault="00C57006" w:rsidP="00C57006">
      <w:pPr>
        <w:jc w:val="center"/>
      </w:pPr>
      <w:r w:rsidRPr="005656DE">
        <w:t xml:space="preserve">Диаграмма </w:t>
      </w:r>
      <w:r>
        <w:t>2</w:t>
      </w:r>
      <w:r w:rsidRPr="005656DE">
        <w:t xml:space="preserve"> – </w:t>
      </w:r>
      <w:r>
        <w:t>«Всегда ли Вы соблюдаете зрительный режим?»</w:t>
      </w:r>
    </w:p>
    <w:p w:rsidR="00C57006" w:rsidRDefault="00C57006" w:rsidP="002377B2"/>
    <w:p w:rsidR="000D3E7C" w:rsidRDefault="002377B2" w:rsidP="002377B2">
      <w:r>
        <w:t>Ученикам был задан еще один вопрос «</w:t>
      </w:r>
      <w:r w:rsidR="000D3E7C" w:rsidRPr="000D3E7C">
        <w:t xml:space="preserve">Всегда ли </w:t>
      </w:r>
      <w:r w:rsidR="000F61EA">
        <w:t>В</w:t>
      </w:r>
      <w:r w:rsidR="000D3E7C" w:rsidRPr="000D3E7C">
        <w:t>ы соблюдаете зрительный режим?</w:t>
      </w:r>
      <w:r w:rsidR="000D3E7C">
        <w:t>»</w:t>
      </w:r>
      <w:r w:rsidR="000D3E7C" w:rsidRPr="000D3E7C">
        <w:t xml:space="preserve"> </w:t>
      </w:r>
      <w:r w:rsidR="000D3E7C">
        <w:t xml:space="preserve"> </w:t>
      </w:r>
    </w:p>
    <w:p w:rsidR="00C57006" w:rsidRDefault="002377B2" w:rsidP="00C57006">
      <w:r>
        <w:t>Анализируя ответ на этот вопрос можно сделать вывод, что только</w:t>
      </w:r>
      <w:r w:rsidR="000D3E7C">
        <w:t xml:space="preserve">15 </w:t>
      </w:r>
      <w:r>
        <w:t xml:space="preserve"> учащихся </w:t>
      </w:r>
      <w:r w:rsidR="000D3E7C">
        <w:t xml:space="preserve">соблюдают зрительный режим, они </w:t>
      </w:r>
      <w:r w:rsidR="000D3E7C" w:rsidRPr="000D3E7C">
        <w:t>сад</w:t>
      </w:r>
      <w:r w:rsidR="000D3E7C">
        <w:t>ятся</w:t>
      </w:r>
      <w:r w:rsidR="000D3E7C" w:rsidRPr="000D3E7C">
        <w:t xml:space="preserve"> подальше от телевизора и не приближа</w:t>
      </w:r>
      <w:r w:rsidR="000D3E7C">
        <w:t>ют</w:t>
      </w:r>
      <w:r w:rsidR="000D3E7C" w:rsidRPr="000D3E7C">
        <w:t xml:space="preserve"> книгу близко к глазам</w:t>
      </w:r>
      <w:r w:rsidR="000D3E7C">
        <w:t>, когда читают.</w:t>
      </w:r>
      <w:r w:rsidR="000D3E7C" w:rsidRPr="000D3E7C">
        <w:t xml:space="preserve"> </w:t>
      </w:r>
      <w:r w:rsidR="000D3E7C">
        <w:t xml:space="preserve">К сожалению, 45 человек не соблюдают зрительный режим. </w:t>
      </w:r>
    </w:p>
    <w:p w:rsidR="00C57006" w:rsidRDefault="00C57006" w:rsidP="00FF5500"/>
    <w:p w:rsidR="00C57006" w:rsidRDefault="00C57006" w:rsidP="00C57006">
      <w:pPr>
        <w:jc w:val="center"/>
      </w:pPr>
      <w:r>
        <w:rPr>
          <w:noProof/>
          <w:lang w:eastAsia="ru-RU"/>
        </w:rPr>
        <w:drawing>
          <wp:inline distT="0" distB="0" distL="0" distR="0" wp14:anchorId="2B02E853" wp14:editId="29977B5D">
            <wp:extent cx="3667125" cy="21812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7006" w:rsidRDefault="00C57006" w:rsidP="00C57006">
      <w:pPr>
        <w:jc w:val="center"/>
      </w:pPr>
      <w:r w:rsidRPr="005656DE">
        <w:t xml:space="preserve">Диаграмма </w:t>
      </w:r>
      <w:r>
        <w:t>3</w:t>
      </w:r>
      <w:r w:rsidRPr="005656DE">
        <w:t xml:space="preserve"> – </w:t>
      </w:r>
      <w:r>
        <w:t>«Сколько примерно часов в день Вы пользуетесь гаджетами?»</w:t>
      </w:r>
    </w:p>
    <w:p w:rsidR="00C57006" w:rsidRDefault="00C57006" w:rsidP="00FF5500"/>
    <w:p w:rsidR="00C57006" w:rsidRDefault="00C57006" w:rsidP="00FF5500"/>
    <w:p w:rsidR="00C57006" w:rsidRDefault="00C57006" w:rsidP="00FF5500"/>
    <w:p w:rsidR="00B93EE8" w:rsidRDefault="00FF5500" w:rsidP="00FF5500">
      <w:r>
        <w:lastRenderedPageBreak/>
        <w:t>Третий вопрос нашего исследования был «</w:t>
      </w:r>
      <w:r w:rsidR="00A139DF">
        <w:t>Скол</w:t>
      </w:r>
      <w:r>
        <w:t>ько примерно часов</w:t>
      </w:r>
      <w:r w:rsidRPr="00FF5500">
        <w:t xml:space="preserve"> </w:t>
      </w:r>
      <w:r>
        <w:t xml:space="preserve">в день Вы пользуетесь гаджетами?». Таким образом, мы выяснили, что </w:t>
      </w:r>
      <w:r w:rsidR="00A139DF">
        <w:t xml:space="preserve"> </w:t>
      </w:r>
      <w:r>
        <w:t xml:space="preserve"> 16 человек использует гаджеты всего </w:t>
      </w:r>
      <w:r w:rsidR="00A139DF">
        <w:t>2 часа</w:t>
      </w:r>
      <w:r>
        <w:t xml:space="preserve"> в день, 17 человек  - </w:t>
      </w:r>
      <w:r w:rsidR="00A139DF">
        <w:t>3 часа</w:t>
      </w:r>
      <w:r>
        <w:t xml:space="preserve"> и большинство, а именно 27 человек б</w:t>
      </w:r>
      <w:r w:rsidR="00A139DF">
        <w:t>олее 4 часов</w:t>
      </w:r>
      <w:r>
        <w:t>.</w:t>
      </w:r>
    </w:p>
    <w:p w:rsidR="00C57006" w:rsidRDefault="00C57006" w:rsidP="004E36A0"/>
    <w:p w:rsidR="00C57006" w:rsidRDefault="00C57006" w:rsidP="00C57006">
      <w:pPr>
        <w:jc w:val="center"/>
      </w:pPr>
      <w:r>
        <w:rPr>
          <w:noProof/>
          <w:lang w:eastAsia="ru-RU"/>
        </w:rPr>
        <w:drawing>
          <wp:inline distT="0" distB="0" distL="0" distR="0" wp14:anchorId="1E90392E" wp14:editId="1DEE4A6B">
            <wp:extent cx="3552825" cy="22098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7006" w:rsidRDefault="00C57006" w:rsidP="00C57006">
      <w:pPr>
        <w:jc w:val="center"/>
      </w:pPr>
      <w:r w:rsidRPr="005656DE">
        <w:t xml:space="preserve">Диаграмма </w:t>
      </w:r>
      <w:r>
        <w:t>4</w:t>
      </w:r>
      <w:r w:rsidRPr="005656DE">
        <w:t xml:space="preserve"> – </w:t>
      </w:r>
      <w:r>
        <w:t>«Сколько часов в сутки вы спите?»</w:t>
      </w:r>
    </w:p>
    <w:p w:rsidR="00C57006" w:rsidRDefault="00C57006" w:rsidP="004E36A0"/>
    <w:p w:rsidR="00C57006" w:rsidRDefault="00C57006" w:rsidP="004E36A0"/>
    <w:p w:rsidR="00A139DF" w:rsidRDefault="004E36A0" w:rsidP="004E36A0">
      <w:r>
        <w:t>Четвертый</w:t>
      </w:r>
      <w:r w:rsidRPr="004E36A0">
        <w:t xml:space="preserve"> вопрос нашего исследования был</w:t>
      </w:r>
      <w:r>
        <w:t xml:space="preserve"> «</w:t>
      </w:r>
      <w:r w:rsidR="00A139DF">
        <w:t>Сколько часов в сутки вы спите?</w:t>
      </w:r>
      <w:r>
        <w:t>». Результаты оказались следующими: 30 человек тратят на сон менее 8 часов, 12 человек спят 8 часов и 8 человек спят более 8 часов.</w:t>
      </w:r>
    </w:p>
    <w:p w:rsidR="00C57006" w:rsidRDefault="00C57006" w:rsidP="00C57006">
      <w:pPr>
        <w:ind w:firstLine="0"/>
      </w:pPr>
    </w:p>
    <w:p w:rsidR="00C57006" w:rsidRDefault="00C57006" w:rsidP="00C57006">
      <w:pPr>
        <w:jc w:val="center"/>
      </w:pPr>
      <w:r>
        <w:rPr>
          <w:noProof/>
          <w:lang w:eastAsia="ru-RU"/>
        </w:rPr>
        <w:drawing>
          <wp:inline distT="0" distB="0" distL="0" distR="0" wp14:anchorId="7F99F785" wp14:editId="50B9A65F">
            <wp:extent cx="3667125" cy="23145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57006" w:rsidRDefault="00C57006" w:rsidP="00C57006">
      <w:pPr>
        <w:jc w:val="center"/>
      </w:pPr>
      <w:r w:rsidRPr="005656DE">
        <w:t xml:space="preserve">Диаграмма </w:t>
      </w:r>
      <w:r>
        <w:t>5</w:t>
      </w:r>
      <w:r w:rsidRPr="005656DE">
        <w:t xml:space="preserve"> – </w:t>
      </w:r>
      <w:r>
        <w:t>«Делаете ли Вы специальную зарядку для глаз или улучшаете зрение другими способами?»</w:t>
      </w:r>
    </w:p>
    <w:p w:rsidR="00A139DF" w:rsidRDefault="000F61EA" w:rsidP="004E36A0">
      <w:r>
        <w:lastRenderedPageBreak/>
        <w:t>Пятый</w:t>
      </w:r>
      <w:r w:rsidR="004E36A0">
        <w:t xml:space="preserve"> вопрос нашего исследования был «</w:t>
      </w:r>
      <w:r w:rsidR="00A139DF">
        <w:t xml:space="preserve">Делаете ли </w:t>
      </w:r>
      <w:r w:rsidR="004E36A0">
        <w:t>В</w:t>
      </w:r>
      <w:r w:rsidR="00A139DF">
        <w:t>ы специальную зарядку для глаз или улучшаете зрение другими способами?</w:t>
      </w:r>
      <w:r w:rsidR="004E36A0">
        <w:t>»</w:t>
      </w:r>
    </w:p>
    <w:p w:rsidR="00EB6BA7" w:rsidRDefault="000F61EA" w:rsidP="00A139DF">
      <w:r>
        <w:t xml:space="preserve"> На данный вопрос 47 учащихся ответили, что не прибегают ни к каким способах, чтобы улучшить зрение или сохранить его, только 13 делают зарядку для глаз.</w:t>
      </w:r>
    </w:p>
    <w:p w:rsidR="000F61EA" w:rsidRDefault="000F61EA" w:rsidP="00A139DF">
      <w:r>
        <w:t xml:space="preserve">Таким образом, социологический опрос показал, что учащиеся не соблюдают зрительный режим и проводят много времени, смотря в экраны своих гаджетов. Так же выявлено, что ребята спят меньше 8 часов, а как мы знаем уже из теоретической части нашего исследования, такой режим сна тоже влияет на качество зрения. </w:t>
      </w:r>
      <w:r w:rsidR="00221BC3" w:rsidRPr="00221BC3">
        <w:t>[</w:t>
      </w:r>
      <w:r w:rsidR="00221BC3">
        <w:rPr>
          <w:lang w:val="en-US"/>
        </w:rPr>
        <w:t>5</w:t>
      </w:r>
      <w:r w:rsidR="00221BC3" w:rsidRPr="00221BC3">
        <w:t>]</w:t>
      </w:r>
    </w:p>
    <w:p w:rsidR="00EB6BA7" w:rsidRDefault="000F61EA" w:rsidP="007C3F77">
      <w:r>
        <w:t>К сожалению, не все ученики знают, что существуют методы, которые помогают сохранить свое зрение или улучшить его. В процессе опроса, мы также узнали, что ученики хотели бы</w:t>
      </w:r>
      <w:r w:rsidR="009E09CB">
        <w:t xml:space="preserve"> больше</w:t>
      </w:r>
      <w:r>
        <w:t xml:space="preserve"> узнать о </w:t>
      </w:r>
      <w:r w:rsidR="009E09CB">
        <w:t>том, как сохранить свое зрение, поэтому, в следующей главе нашего исследования, мы разработали полезные рекомендации, которые помогут сохранить зрение.</w:t>
      </w:r>
    </w:p>
    <w:p w:rsidR="009E09CB" w:rsidRDefault="009E09CB" w:rsidP="007C3F77"/>
    <w:p w:rsidR="00EB6BA7" w:rsidRDefault="00C2403A" w:rsidP="009E09CB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7" w:name="_Toc119031676"/>
      <w:r w:rsidRPr="00C2403A">
        <w:rPr>
          <w:rFonts w:ascii="Times New Roman" w:hAnsi="Times New Roman" w:cs="Times New Roman"/>
          <w:color w:val="auto"/>
        </w:rPr>
        <w:t>2.2</w:t>
      </w:r>
      <w:r w:rsidR="002377B2">
        <w:rPr>
          <w:rFonts w:ascii="Times New Roman" w:hAnsi="Times New Roman" w:cs="Times New Roman"/>
          <w:color w:val="auto"/>
        </w:rPr>
        <w:t xml:space="preserve"> Рекомендации по сохранению зрения</w:t>
      </w:r>
      <w:bookmarkEnd w:id="7"/>
    </w:p>
    <w:p w:rsidR="009E09CB" w:rsidRPr="009E09CB" w:rsidRDefault="009E09CB" w:rsidP="009E09CB"/>
    <w:p w:rsidR="00C2403A" w:rsidRDefault="00226643" w:rsidP="00C2403A">
      <w:r>
        <w:t>На основе изученного материала, были разработаны</w:t>
      </w:r>
      <w:r w:rsidR="00C2403A" w:rsidRPr="00C2403A">
        <w:t xml:space="preserve"> шесть советов по сохранению здоровья глаз дольше, о </w:t>
      </w:r>
      <w:r w:rsidR="00C2403A">
        <w:t>которых вы, возможно, не знаете:</w:t>
      </w:r>
    </w:p>
    <w:p w:rsidR="00C2403A" w:rsidRDefault="00C2403A" w:rsidP="00226643">
      <w:pPr>
        <w:pStyle w:val="a3"/>
        <w:numPr>
          <w:ilvl w:val="0"/>
          <w:numId w:val="16"/>
        </w:numPr>
      </w:pPr>
      <w:r>
        <w:t>Правильно питайтесь для хорошего зрения</w:t>
      </w:r>
    </w:p>
    <w:p w:rsidR="00C2403A" w:rsidRDefault="00C2403A" w:rsidP="00C2403A">
      <w:r>
        <w:t>Большинство из нас понятия не имеют, что то, что мы едим, может повлиять на то, насколько хорошо мы видим, однако полезные для глаз питательные вещества, содержащиеся во многих фруктах и овощах, а также жирные кислоты, полученные из рыбы, орехов и масел, могут помочь защитить зрение.</w:t>
      </w:r>
    </w:p>
    <w:p w:rsidR="00C2403A" w:rsidRDefault="00C2403A" w:rsidP="00226643">
      <w:r>
        <w:t xml:space="preserve">Витамины В и Е могут помочь защитить от катаракты, в то время как рыбий жир омега-3 помогает поддерживать здоровые кровеносные сосуды внутри глаза. </w:t>
      </w:r>
      <w:r w:rsidR="00226643">
        <w:t xml:space="preserve"> У</w:t>
      </w:r>
      <w:r>
        <w:t xml:space="preserve">потребление всего одной порции рыбы в неделю может </w:t>
      </w:r>
      <w:r>
        <w:lastRenderedPageBreak/>
        <w:t xml:space="preserve">снизить риск развития возрастной </w:t>
      </w:r>
      <w:proofErr w:type="spellStart"/>
      <w:r>
        <w:t>макулярной</w:t>
      </w:r>
      <w:proofErr w:type="spellEnd"/>
      <w:r>
        <w:t xml:space="preserve"> дегенерации (ВМД) – основной причины потери зрения</w:t>
      </w:r>
      <w:r w:rsidR="00AB1E68">
        <w:t>.</w:t>
      </w:r>
    </w:p>
    <w:p w:rsidR="00C2403A" w:rsidRDefault="00AB1E68" w:rsidP="00AB1E68">
      <w:pPr>
        <w:pStyle w:val="a3"/>
        <w:numPr>
          <w:ilvl w:val="0"/>
          <w:numId w:val="2"/>
        </w:numPr>
      </w:pPr>
      <w:r>
        <w:t>Не</w:t>
      </w:r>
      <w:r w:rsidR="00C2403A">
        <w:t xml:space="preserve"> курит</w:t>
      </w:r>
      <w:r>
        <w:t>е</w:t>
      </w:r>
    </w:p>
    <w:p w:rsidR="00226643" w:rsidRDefault="00C2403A" w:rsidP="00226643">
      <w:r>
        <w:t>У курильщиков значительно больший риск потери зрения, чем у некурящих.</w:t>
      </w:r>
      <w:r w:rsidR="00226643">
        <w:t xml:space="preserve"> </w:t>
      </w:r>
      <w:r>
        <w:t xml:space="preserve">Токсичные химические вещества, содержащиеся в табачном дыме, могут повредить нежную поверхность и внутреннюю структуру глаза. </w:t>
      </w:r>
    </w:p>
    <w:p w:rsidR="00C2403A" w:rsidRDefault="00C2403A" w:rsidP="00226643">
      <w:r>
        <w:t xml:space="preserve">Это может привести к повышенному риску многих заболеваний глаз, включая возрастную </w:t>
      </w:r>
      <w:proofErr w:type="spellStart"/>
      <w:r>
        <w:t>макулярную</w:t>
      </w:r>
      <w:proofErr w:type="spellEnd"/>
      <w:r>
        <w:t xml:space="preserve"> дегенерацию (ВМД), катаракту, заболевания щитовидной железы, сухость глаз и ухудшение цветового зрения.</w:t>
      </w:r>
    </w:p>
    <w:p w:rsidR="00C2403A" w:rsidRDefault="00C2403A" w:rsidP="00AB1E68">
      <w:pPr>
        <w:pStyle w:val="a3"/>
        <w:numPr>
          <w:ilvl w:val="0"/>
          <w:numId w:val="3"/>
        </w:numPr>
      </w:pPr>
      <w:r>
        <w:t>Следите за своим весом</w:t>
      </w:r>
    </w:p>
    <w:p w:rsidR="00C2403A" w:rsidRDefault="00AB1E68" w:rsidP="00C2403A">
      <w:r>
        <w:t>П</w:t>
      </w:r>
      <w:r w:rsidR="00C2403A">
        <w:t>оддержание здорового веса помогает сохранить плотность пигментации желтого пятна, что, в свою очередь, помогает защитить сетчатку от разрушения клеток и возникновения ВМД.</w:t>
      </w:r>
    </w:p>
    <w:p w:rsidR="00C2403A" w:rsidRPr="00221BC3" w:rsidRDefault="00C2403A" w:rsidP="00C2403A">
      <w:r>
        <w:t>Повреждение кровеносных сосудов в глазу, вызванное избыточной массой тела, также связано с глаукомой.</w:t>
      </w:r>
      <w:r w:rsidR="00221BC3" w:rsidRPr="00221BC3">
        <w:t>[6]</w:t>
      </w:r>
    </w:p>
    <w:p w:rsidR="00C2403A" w:rsidRDefault="00AB1E68" w:rsidP="00AB1E68">
      <w:pPr>
        <w:pStyle w:val="a3"/>
        <w:numPr>
          <w:ilvl w:val="0"/>
          <w:numId w:val="4"/>
        </w:numPr>
      </w:pPr>
      <w:r>
        <w:t>Занимайтесь аэробными упражнениями</w:t>
      </w:r>
    </w:p>
    <w:p w:rsidR="00C2403A" w:rsidRDefault="00C2403A" w:rsidP="00AB1E68">
      <w:r>
        <w:t>Аэробные упражнения могут помочь увеличить поступление кислорода к зрительному нерву и снизить любое давление,</w:t>
      </w:r>
      <w:r w:rsidR="00AB1E68">
        <w:t xml:space="preserve"> которое накапливается в глазу. </w:t>
      </w:r>
      <w:r>
        <w:t xml:space="preserve">Снижение внутриглазного </w:t>
      </w:r>
      <w:r w:rsidR="00AB1E68">
        <w:t>«</w:t>
      </w:r>
      <w:r>
        <w:t>глазного</w:t>
      </w:r>
      <w:r w:rsidR="00AB1E68">
        <w:t>»</w:t>
      </w:r>
      <w:r>
        <w:t xml:space="preserve"> давления может помочь контролировать такие состояния, как глаукома и глазная гипертензия.</w:t>
      </w:r>
    </w:p>
    <w:p w:rsidR="00C2403A" w:rsidRDefault="00AB1E68" w:rsidP="00226643">
      <w:pPr>
        <w:pStyle w:val="a3"/>
        <w:numPr>
          <w:ilvl w:val="0"/>
          <w:numId w:val="18"/>
        </w:numPr>
      </w:pPr>
      <w:r>
        <w:t>Используйте солнцезащитные очки</w:t>
      </w:r>
    </w:p>
    <w:p w:rsidR="00C2403A" w:rsidRDefault="00C2403A" w:rsidP="00C2403A">
      <w:r>
        <w:t>Воздействие ультрафиолетового излучения увеличивает риск развития катаракты и дегенерации желтого пятна.</w:t>
      </w:r>
    </w:p>
    <w:p w:rsidR="00C2403A" w:rsidRDefault="00C2403A" w:rsidP="00C2403A">
      <w:r>
        <w:t>По данным Всемирной организации здравоохранения, воздействие ультрафиолета является самым большим изменяемым фактором риска развития катаракты.</w:t>
      </w:r>
    </w:p>
    <w:p w:rsidR="00AB1E68" w:rsidRDefault="00C2403A" w:rsidP="00C2403A">
      <w:r>
        <w:lastRenderedPageBreak/>
        <w:t xml:space="preserve">Всегда надевайте солнцезащитные очки, когда УФ-индекс поднимается выше трех, и убедитесь, что ваши солнцезащитные очки фильтруют не </w:t>
      </w:r>
      <w:r w:rsidR="005656DE">
        <w:t>менее</w:t>
      </w:r>
      <w:r>
        <w:t xml:space="preserve"> 99% ультрафиолетового излучения. </w:t>
      </w:r>
    </w:p>
    <w:p w:rsidR="00C2403A" w:rsidRDefault="00226643" w:rsidP="00AB1E68">
      <w:pPr>
        <w:pStyle w:val="a3"/>
        <w:numPr>
          <w:ilvl w:val="0"/>
          <w:numId w:val="5"/>
        </w:numPr>
      </w:pPr>
      <w:r>
        <w:t>Сократите экранное время</w:t>
      </w:r>
    </w:p>
    <w:p w:rsidR="00AB1E68" w:rsidRDefault="00AB1E68" w:rsidP="00C2403A">
      <w:r w:rsidRPr="00AB1E68">
        <w:t xml:space="preserve">В условиях продолжающегося распространения цифровых продуктов в наши дни трудно избежать экранов. </w:t>
      </w:r>
    </w:p>
    <w:p w:rsidR="00AB1E68" w:rsidRDefault="00AB1E68" w:rsidP="00C2403A">
      <w:r w:rsidRPr="00AB1E68">
        <w:t>Просмотр компьютера, телефона и телевизора в течение стольких часов в день может привести к перенапряжению глаз, тем более что люди, как правило, меньше моргают, глядя на экран.</w:t>
      </w:r>
    </w:p>
    <w:p w:rsidR="005656DE" w:rsidRDefault="00C2403A" w:rsidP="00C2403A">
      <w:r>
        <w:t xml:space="preserve">В среднем мы проводим около 35 часов в неделю, уставившись на экран компьютера, поэтому неудивительно, что 90% </w:t>
      </w:r>
      <w:r w:rsidR="00AB1E68">
        <w:t>людей</w:t>
      </w:r>
      <w:r>
        <w:t xml:space="preserve"> говорят, что испытывают от экрана – усталость или раздражение глаз, ухудшение зрения, головные боли и плохое восприятие цвета.</w:t>
      </w:r>
      <w:r w:rsidR="005656DE" w:rsidRPr="005656DE">
        <w:t xml:space="preserve"> </w:t>
      </w:r>
    </w:p>
    <w:p w:rsidR="00C2403A" w:rsidRDefault="005656DE" w:rsidP="00C2403A">
      <w:r w:rsidRPr="005656DE">
        <w:t>Слишком много времени за цифровыми устройствами может привести к головным болям от напряжения. Причина этого в том, что слишком долгое разглядывание экрана вызывает напряжение глаз. Ваши глаза усердно читают мелкий темный текст на белом экране</w:t>
      </w:r>
      <w:r>
        <w:t>.</w:t>
      </w:r>
    </w:p>
    <w:p w:rsidR="00C2403A" w:rsidRDefault="00C2403A" w:rsidP="00C2403A">
      <w:r>
        <w:t xml:space="preserve">Избегайте перенапряжения глаз, следуя правилу, особенно если вы используете компьютер в течение длительных периодов времени. Смотрите на </w:t>
      </w:r>
      <w:r w:rsidR="00AB1E68">
        <w:t>6 метров</w:t>
      </w:r>
      <w:r>
        <w:t xml:space="preserve"> перед собой каждые 20 минут в течение 20 секунд.</w:t>
      </w:r>
    </w:p>
    <w:p w:rsidR="00C2403A" w:rsidRDefault="00C2403A" w:rsidP="00C2403A">
      <w:r>
        <w:t>И не забудьт</w:t>
      </w:r>
      <w:r w:rsidR="00226643">
        <w:t xml:space="preserve">е записаться на проверку зрения, </w:t>
      </w:r>
      <w:r>
        <w:t>если вы не проходили ее в течение последних двух лет.</w:t>
      </w:r>
    </w:p>
    <w:p w:rsidR="00281B26" w:rsidRPr="00D42B89" w:rsidRDefault="00AB1E68" w:rsidP="00D42B8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column"/>
      </w:r>
      <w:bookmarkStart w:id="8" w:name="_Toc119031677"/>
      <w:r w:rsidR="00281B26" w:rsidRPr="00D42B89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8"/>
    </w:p>
    <w:p w:rsidR="00281B26" w:rsidRDefault="00281B26" w:rsidP="007C3F77"/>
    <w:p w:rsidR="0016435C" w:rsidRDefault="0016435C" w:rsidP="0016435C">
      <w:r w:rsidRPr="0016435C">
        <w:t>На сегодняшний день проблема, связанная со снижением остроты зрения занимает одно из первых мест в ряду наиболее распространенных болезней, как среди детей, так и среди взрослых в нашей стране.</w:t>
      </w:r>
    </w:p>
    <w:p w:rsidR="0016435C" w:rsidRDefault="0016435C" w:rsidP="0016435C">
      <w:r w:rsidRPr="0016435C">
        <w:t xml:space="preserve"> Быстрый ритм жизни современного общества, большая информационная нагрузка ведут к тому, что люди забывают о необходимости заботиться, о здоровье своем и своих детей. Однако не стоит забывать, что 90% информации об окружающем нас мире мы получаем через органы зрения - глаза.</w:t>
      </w:r>
    </w:p>
    <w:p w:rsidR="0016435C" w:rsidRDefault="0016435C" w:rsidP="0016435C">
      <w:r>
        <w:t>В данной работе мы узнали, что такое зрение. Также мы выяснили основные причины ухудшения зрения в современном мире.</w:t>
      </w:r>
    </w:p>
    <w:p w:rsidR="0016435C" w:rsidRDefault="0016435C" w:rsidP="0016435C">
      <w:r w:rsidRPr="0016435C">
        <w:t>В 21 веке все люди много времени уделяют именно гаджетам, необходимо помнить, что для того, чтобы сохранить зрение, нужно правильно использовать гаджеты. Чрезмерное использование может привести к различным проблемам со зрением.</w:t>
      </w:r>
    </w:p>
    <w:p w:rsidR="0016435C" w:rsidRDefault="0016435C" w:rsidP="0016435C">
      <w:r>
        <w:t>Использование гаджетов не является единственной основной причиной проблем со здоровьем, но в значительной степени способствует различным проблемам со здоровьем, особенно нарушению зрения, а именно снижению остроты зрения, близорукости и синдрому компьютерного зрения.</w:t>
      </w:r>
    </w:p>
    <w:p w:rsidR="00281B26" w:rsidRDefault="0016435C" w:rsidP="00226643">
      <w:r>
        <w:t xml:space="preserve"> </w:t>
      </w:r>
      <w:r w:rsidR="00226643">
        <w:t xml:space="preserve"> Мы надеемся, что </w:t>
      </w:r>
      <w:r>
        <w:t>рекомендации, которые мы разработали,</w:t>
      </w:r>
      <w:r w:rsidR="00226643">
        <w:t xml:space="preserve"> </w:t>
      </w:r>
      <w:r>
        <w:t>позволят</w:t>
      </w:r>
      <w:r w:rsidR="00226643">
        <w:t xml:space="preserve"> уменьшить снижение зрения учеников.</w:t>
      </w:r>
      <w:r>
        <w:t xml:space="preserve"> </w:t>
      </w:r>
    </w:p>
    <w:p w:rsidR="0016435C" w:rsidRDefault="0016435C">
      <w:pPr>
        <w:spacing w:after="200" w:line="276" w:lineRule="auto"/>
        <w:ind w:firstLine="0"/>
        <w:jc w:val="left"/>
      </w:pPr>
      <w:r>
        <w:rPr>
          <w:b/>
          <w:bCs/>
        </w:rPr>
        <w:br w:type="page"/>
      </w:r>
    </w:p>
    <w:p w:rsidR="00281B26" w:rsidRPr="00D42B89" w:rsidRDefault="00281B26" w:rsidP="00D42B8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9" w:name="_Toc119031678"/>
      <w:r w:rsidRPr="00D42B89">
        <w:rPr>
          <w:rFonts w:ascii="Times New Roman" w:hAnsi="Times New Roman" w:cs="Times New Roman"/>
          <w:color w:val="auto"/>
        </w:rPr>
        <w:lastRenderedPageBreak/>
        <w:t>Список используемой литературы</w:t>
      </w:r>
      <w:bookmarkEnd w:id="9"/>
    </w:p>
    <w:p w:rsidR="00281B26" w:rsidRDefault="00281B26" w:rsidP="007C3F77"/>
    <w:p w:rsidR="00281B26" w:rsidRDefault="00D42B89" w:rsidP="00D42B89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 w:rsidRPr="00D42B89">
        <w:t>Арнаутов, А.Г. Здоровье ваших глаз. Что важно знать о зрении / А.Г. Арнаутов. - М.: Феникс, 2004. - 705 c.</w:t>
      </w:r>
    </w:p>
    <w:p w:rsidR="00D42B89" w:rsidRDefault="00D42B89" w:rsidP="00D42B89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Бражник, А. Л. Отличное зрение в любом возрасте / А.Л. Бражник. - М.: СПДФЛ </w:t>
      </w:r>
      <w:proofErr w:type="spellStart"/>
      <w:r>
        <w:t>Дудукчан</w:t>
      </w:r>
      <w:proofErr w:type="spellEnd"/>
      <w:r>
        <w:t xml:space="preserve"> И. М., 2009. - 114 c.</w:t>
      </w:r>
    </w:p>
    <w:p w:rsidR="00281B26" w:rsidRDefault="00D42B89" w:rsidP="00D42B89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Буров, М. Все, что вам нужно знать об улучшении зрения / М. Буров. - М.: Феникс, 2013. - 599 c.</w:t>
      </w:r>
    </w:p>
    <w:p w:rsidR="00281B26" w:rsidRDefault="00D42B89" w:rsidP="00D42B89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 w:rsidRPr="00D42B89">
        <w:t>Данилова, Т.М Зрение. Профилактика и восстановление. Методическое пособие / Т.М Данилова. - М.: СПД Лыко Б. Б., 2005. - 360 c.</w:t>
      </w:r>
    </w:p>
    <w:p w:rsidR="00D42B89" w:rsidRDefault="00D42B89" w:rsidP="00D42B89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 w:rsidRPr="00D42B89">
        <w:t xml:space="preserve">Неумывакин, И. Болезни глаз. Причины, лечение, профилактика. Мифы и реальность / И. Неумывакин. - М.: </w:t>
      </w:r>
      <w:proofErr w:type="spellStart"/>
      <w:r w:rsidRPr="00D42B89">
        <w:t>Диля</w:t>
      </w:r>
      <w:proofErr w:type="spellEnd"/>
      <w:r w:rsidRPr="00D42B89">
        <w:t>, 2017. - 968 c.</w:t>
      </w:r>
    </w:p>
    <w:p w:rsidR="00281B26" w:rsidRDefault="00D42B89" w:rsidP="00D42B89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 w:rsidRPr="00D42B89">
        <w:t>Панков, О.П. Правила отличного зрения / О.П. Панков. - М.: АСТ, 2017. - 157 c.</w:t>
      </w:r>
    </w:p>
    <w:p w:rsidR="00281B26" w:rsidRDefault="00281B26" w:rsidP="007C3F77"/>
    <w:p w:rsidR="00281B26" w:rsidRDefault="00281B26" w:rsidP="007C3F77"/>
    <w:p w:rsidR="00281B26" w:rsidRDefault="00281B26" w:rsidP="007C3F77"/>
    <w:p w:rsidR="00281B26" w:rsidRDefault="00281B26" w:rsidP="007C3F77"/>
    <w:p w:rsidR="00281B26" w:rsidRDefault="00281B26" w:rsidP="007C3F77"/>
    <w:p w:rsidR="00281B26" w:rsidRDefault="00281B26" w:rsidP="007C3F77"/>
    <w:p w:rsidR="00281B26" w:rsidRDefault="00281B26" w:rsidP="007C3F77"/>
    <w:p w:rsidR="00281B26" w:rsidRDefault="00281B26" w:rsidP="007C3F77"/>
    <w:p w:rsidR="00281B26" w:rsidRDefault="00281B26" w:rsidP="007C3F77"/>
    <w:p w:rsidR="005656DE" w:rsidRDefault="005656DE" w:rsidP="007C3F77"/>
    <w:p w:rsidR="005656DE" w:rsidRDefault="005656DE" w:rsidP="007C3F77"/>
    <w:p w:rsidR="005656DE" w:rsidRDefault="005656DE" w:rsidP="007C3F77"/>
    <w:p w:rsidR="005656DE" w:rsidRDefault="005656DE" w:rsidP="007C3F77"/>
    <w:p w:rsidR="005656DE" w:rsidRDefault="005656DE" w:rsidP="007C3F77"/>
    <w:p w:rsidR="005656DE" w:rsidRDefault="005656DE" w:rsidP="007C3F77"/>
    <w:p w:rsidR="005656DE" w:rsidRDefault="005656DE" w:rsidP="007C3F77"/>
    <w:sectPr w:rsidR="005656DE" w:rsidSect="005656DE"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063" w:rsidRDefault="00D73063" w:rsidP="005656DE">
      <w:pPr>
        <w:spacing w:line="240" w:lineRule="auto"/>
      </w:pPr>
      <w:r>
        <w:separator/>
      </w:r>
    </w:p>
  </w:endnote>
  <w:endnote w:type="continuationSeparator" w:id="0">
    <w:p w:rsidR="00D73063" w:rsidRDefault="00D73063" w:rsidP="00565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309063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656DE" w:rsidRPr="005656DE" w:rsidRDefault="00414881">
        <w:pPr>
          <w:pStyle w:val="aa"/>
          <w:jc w:val="right"/>
          <w:rPr>
            <w:sz w:val="24"/>
          </w:rPr>
        </w:pPr>
        <w:r>
          <w:rPr>
            <w:lang w:val="en-US"/>
          </w:rPr>
          <w:t>Recenzent.ru</w:t>
        </w:r>
      </w:p>
    </w:sdtContent>
  </w:sdt>
  <w:p w:rsidR="005656DE" w:rsidRPr="005656DE" w:rsidRDefault="005656DE">
    <w:pPr>
      <w:pStyle w:val="aa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063" w:rsidRDefault="00D73063" w:rsidP="005656DE">
      <w:pPr>
        <w:spacing w:line="240" w:lineRule="auto"/>
      </w:pPr>
      <w:r>
        <w:separator/>
      </w:r>
    </w:p>
  </w:footnote>
  <w:footnote w:type="continuationSeparator" w:id="0">
    <w:p w:rsidR="00D73063" w:rsidRDefault="00D73063" w:rsidP="005656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582"/>
    <w:multiLevelType w:val="hybridMultilevel"/>
    <w:tmpl w:val="867A9B6E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980805"/>
    <w:multiLevelType w:val="hybridMultilevel"/>
    <w:tmpl w:val="C53C463A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5403E6"/>
    <w:multiLevelType w:val="hybridMultilevel"/>
    <w:tmpl w:val="A23C4746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B43D0B"/>
    <w:multiLevelType w:val="hybridMultilevel"/>
    <w:tmpl w:val="0CFECB16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6D7380"/>
    <w:multiLevelType w:val="hybridMultilevel"/>
    <w:tmpl w:val="05CA7E08"/>
    <w:lvl w:ilvl="0" w:tplc="902AF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370DC4"/>
    <w:multiLevelType w:val="hybridMultilevel"/>
    <w:tmpl w:val="823A82DE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4357FC"/>
    <w:multiLevelType w:val="hybridMultilevel"/>
    <w:tmpl w:val="70C2655A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CC7378"/>
    <w:multiLevelType w:val="hybridMultilevel"/>
    <w:tmpl w:val="491C123A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F11B5D"/>
    <w:multiLevelType w:val="hybridMultilevel"/>
    <w:tmpl w:val="DB0E4FE4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2F3566"/>
    <w:multiLevelType w:val="hybridMultilevel"/>
    <w:tmpl w:val="7D9688C4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647160"/>
    <w:multiLevelType w:val="hybridMultilevel"/>
    <w:tmpl w:val="7B0CEA0C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88D27F6"/>
    <w:multiLevelType w:val="hybridMultilevel"/>
    <w:tmpl w:val="66B8F9A4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9E01776"/>
    <w:multiLevelType w:val="hybridMultilevel"/>
    <w:tmpl w:val="9E442A48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4C66E7"/>
    <w:multiLevelType w:val="hybridMultilevel"/>
    <w:tmpl w:val="86F2597E"/>
    <w:lvl w:ilvl="0" w:tplc="73A03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360D3D"/>
    <w:multiLevelType w:val="hybridMultilevel"/>
    <w:tmpl w:val="0E9AACE0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77366E"/>
    <w:multiLevelType w:val="hybridMultilevel"/>
    <w:tmpl w:val="C3A87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A6254B1"/>
    <w:multiLevelType w:val="hybridMultilevel"/>
    <w:tmpl w:val="7E54C822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BF23477"/>
    <w:multiLevelType w:val="hybridMultilevel"/>
    <w:tmpl w:val="0016BA6E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D12799B"/>
    <w:multiLevelType w:val="hybridMultilevel"/>
    <w:tmpl w:val="E3ACC310"/>
    <w:lvl w:ilvl="0" w:tplc="4D82C7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16"/>
  </w:num>
  <w:num w:numId="5">
    <w:abstractNumId w:val="14"/>
  </w:num>
  <w:num w:numId="6">
    <w:abstractNumId w:val="3"/>
  </w:num>
  <w:num w:numId="7">
    <w:abstractNumId w:val="11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8"/>
  </w:num>
  <w:num w:numId="14">
    <w:abstractNumId w:val="9"/>
  </w:num>
  <w:num w:numId="15">
    <w:abstractNumId w:val="12"/>
  </w:num>
  <w:num w:numId="16">
    <w:abstractNumId w:val="5"/>
  </w:num>
  <w:num w:numId="17">
    <w:abstractNumId w:val="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77"/>
    <w:rsid w:val="0008109D"/>
    <w:rsid w:val="000867D2"/>
    <w:rsid w:val="000A4E3C"/>
    <w:rsid w:val="000D3E7C"/>
    <w:rsid w:val="000E463C"/>
    <w:rsid w:val="000F61EA"/>
    <w:rsid w:val="00105F4B"/>
    <w:rsid w:val="0013714F"/>
    <w:rsid w:val="0016435C"/>
    <w:rsid w:val="001E4A19"/>
    <w:rsid w:val="00221BC3"/>
    <w:rsid w:val="00226643"/>
    <w:rsid w:val="002377B2"/>
    <w:rsid w:val="00263906"/>
    <w:rsid w:val="00263BCA"/>
    <w:rsid w:val="00281B26"/>
    <w:rsid w:val="00373FAC"/>
    <w:rsid w:val="003C74A5"/>
    <w:rsid w:val="00414881"/>
    <w:rsid w:val="004E36A0"/>
    <w:rsid w:val="005656DE"/>
    <w:rsid w:val="005F1C8A"/>
    <w:rsid w:val="005F5F55"/>
    <w:rsid w:val="00617C35"/>
    <w:rsid w:val="006A2518"/>
    <w:rsid w:val="007C3F77"/>
    <w:rsid w:val="00862A83"/>
    <w:rsid w:val="009E09CB"/>
    <w:rsid w:val="00A139DF"/>
    <w:rsid w:val="00AB1E68"/>
    <w:rsid w:val="00B93EE8"/>
    <w:rsid w:val="00C2403A"/>
    <w:rsid w:val="00C57006"/>
    <w:rsid w:val="00D42B89"/>
    <w:rsid w:val="00D45794"/>
    <w:rsid w:val="00D50B6F"/>
    <w:rsid w:val="00D73063"/>
    <w:rsid w:val="00E13447"/>
    <w:rsid w:val="00EB6BA7"/>
    <w:rsid w:val="00F4440A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CE34"/>
  <w15:docId w15:val="{593FA8EB-C414-4690-921E-BE9E9BEB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09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4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42B89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5656DE"/>
    <w:pPr>
      <w:spacing w:line="276" w:lineRule="auto"/>
      <w:ind w:firstLine="0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656DE"/>
    <w:pPr>
      <w:spacing w:after="100"/>
    </w:pPr>
  </w:style>
  <w:style w:type="character" w:styleId="a5">
    <w:name w:val="Hyperlink"/>
    <w:basedOn w:val="a0"/>
    <w:uiPriority w:val="99"/>
    <w:unhideWhenUsed/>
    <w:rsid w:val="005656D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56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6D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656D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56DE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656D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56D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«Хорошее ли у Вас зрение?»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Хорошее</c:v>
                </c:pt>
                <c:pt idx="1">
                  <c:v>Плохое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91-4AA3-9924-322808CDA7E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«Всегда ли Вы соблюдаете зрительный режим?» 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E7-4079-99C8-9E4792865C1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«Сколько примерно часов в день Вы пользуетесь гаджетами?»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2 часа </c:v>
                </c:pt>
                <c:pt idx="1">
                  <c:v>3 часа</c:v>
                </c:pt>
                <c:pt idx="2">
                  <c:v>Более 4 часов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2A-4BA6-98E0-CA1E3FB7842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«Сколько часов в сутки вы спите?»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Менее 8 часов</c:v>
                </c:pt>
                <c:pt idx="1">
                  <c:v>8 часов</c:v>
                </c:pt>
                <c:pt idx="2">
                  <c:v>Более 8 часов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12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60-420B-93DE-8E14B742146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«Делаете ли Вы специальную зарядку для глаз или улучшаете зрение другими способами?»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3-489B-BCCB-CB5570DE0D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3F24-8F00-4CE5-BBC9-4164B04A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rholl</dc:creator>
  <cp:lastModifiedBy>User</cp:lastModifiedBy>
  <cp:revision>2</cp:revision>
  <dcterms:created xsi:type="dcterms:W3CDTF">2024-05-30T10:27:00Z</dcterms:created>
  <dcterms:modified xsi:type="dcterms:W3CDTF">2024-05-30T10:27:00Z</dcterms:modified>
</cp:coreProperties>
</file>