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F83" w:rsidRDefault="009C2F83" w:rsidP="004D54BC">
      <w:pPr>
        <w:pBdr>
          <w:bottom w:val="single" w:sz="12" w:space="1" w:color="auto"/>
        </w:pBdr>
        <w:shd w:val="clear" w:color="auto" w:fill="FFFFFF"/>
        <w:spacing w:after="0" w:line="242" w:lineRule="atLeast"/>
        <w:jc w:val="center"/>
        <w:rPr>
          <w:rFonts w:eastAsia="Times New Roman" w:cs="Times New Roman"/>
          <w:b/>
          <w:kern w:val="36"/>
          <w:sz w:val="28"/>
          <w:szCs w:val="28"/>
          <w:lang w:eastAsia="ru-RU"/>
        </w:rPr>
      </w:pPr>
      <w:r>
        <w:rPr>
          <w:rFonts w:eastAsia="Times New Roman" w:cs="Times New Roman"/>
          <w:b/>
          <w:kern w:val="36"/>
          <w:sz w:val="28"/>
          <w:szCs w:val="28"/>
          <w:lang w:eastAsia="ru-RU"/>
        </w:rPr>
        <w:t>муниципальное автономное дошкольное образовательное учреждение города Ростова – на – Дону «Детский сад №315»</w:t>
      </w:r>
    </w:p>
    <w:p w:rsidR="009C2F83" w:rsidRPr="009C2F83" w:rsidRDefault="009C2F83" w:rsidP="0078616B">
      <w:pPr>
        <w:shd w:val="clear" w:color="auto" w:fill="FFFFFF"/>
        <w:spacing w:after="0" w:line="242" w:lineRule="atLeast"/>
        <w:ind w:firstLine="567"/>
        <w:jc w:val="center"/>
        <w:rPr>
          <w:rFonts w:eastAsia="Times New Roman" w:cs="Times New Roman"/>
          <w:b/>
          <w:kern w:val="36"/>
          <w:sz w:val="28"/>
          <w:szCs w:val="28"/>
          <w:lang w:eastAsia="ru-RU"/>
        </w:rPr>
      </w:pPr>
    </w:p>
    <w:p w:rsidR="0078616B" w:rsidRDefault="0078616B" w:rsidP="0078616B">
      <w:pPr>
        <w:shd w:val="clear" w:color="auto" w:fill="FFFFFF"/>
        <w:spacing w:after="0" w:line="242" w:lineRule="atLeast"/>
        <w:ind w:firstLine="567"/>
        <w:jc w:val="center"/>
        <w:rPr>
          <w:rFonts w:eastAsia="Times New Roman" w:cs="Times New Roman"/>
          <w:b/>
          <w:kern w:val="36"/>
          <w:sz w:val="32"/>
          <w:szCs w:val="32"/>
          <w:lang w:eastAsia="ru-RU"/>
        </w:rPr>
      </w:pPr>
      <w:r w:rsidRPr="0078616B">
        <w:rPr>
          <w:rFonts w:eastAsia="Times New Roman" w:cs="Times New Roman"/>
          <w:b/>
          <w:kern w:val="36"/>
          <w:sz w:val="32"/>
          <w:szCs w:val="32"/>
          <w:lang w:eastAsia="ru-RU"/>
        </w:rPr>
        <w:t>Консультация для родителей</w:t>
      </w:r>
    </w:p>
    <w:p w:rsidR="0078616B" w:rsidRDefault="0078616B" w:rsidP="0078616B">
      <w:pPr>
        <w:shd w:val="clear" w:color="auto" w:fill="FFFFFF"/>
        <w:spacing w:after="0" w:line="242" w:lineRule="atLeast"/>
        <w:ind w:firstLine="567"/>
        <w:jc w:val="center"/>
        <w:rPr>
          <w:rFonts w:eastAsia="Times New Roman" w:cs="Times New Roman"/>
          <w:b/>
          <w:kern w:val="36"/>
          <w:sz w:val="32"/>
          <w:szCs w:val="32"/>
          <w:lang w:eastAsia="ru-RU"/>
        </w:rPr>
      </w:pPr>
      <w:r>
        <w:rPr>
          <w:rFonts w:eastAsia="Times New Roman" w:cs="Times New Roman"/>
          <w:b/>
          <w:kern w:val="36"/>
          <w:sz w:val="32"/>
          <w:szCs w:val="32"/>
          <w:lang w:eastAsia="ru-RU"/>
        </w:rPr>
        <w:t>«Нейроскакалка в жизни современных детей»</w:t>
      </w:r>
    </w:p>
    <w:p w:rsidR="009C2F83" w:rsidRPr="009C2F83" w:rsidRDefault="009C2F83" w:rsidP="009C2F83">
      <w:pPr>
        <w:shd w:val="clear" w:color="auto" w:fill="FFFFFF"/>
        <w:spacing w:after="0" w:line="242" w:lineRule="atLeast"/>
        <w:ind w:firstLine="567"/>
        <w:jc w:val="right"/>
        <w:rPr>
          <w:rFonts w:eastAsia="Times New Roman" w:cs="Times New Roman"/>
          <w:b/>
          <w:i/>
          <w:kern w:val="36"/>
          <w:sz w:val="28"/>
          <w:szCs w:val="28"/>
          <w:lang w:eastAsia="ru-RU"/>
        </w:rPr>
      </w:pPr>
      <w:r w:rsidRPr="009C2F83">
        <w:rPr>
          <w:rFonts w:eastAsia="Times New Roman" w:cs="Times New Roman"/>
          <w:b/>
          <w:i/>
          <w:kern w:val="36"/>
          <w:sz w:val="28"/>
          <w:szCs w:val="28"/>
          <w:lang w:eastAsia="ru-RU"/>
        </w:rPr>
        <w:t>Подготовил</w:t>
      </w:r>
      <w:r>
        <w:rPr>
          <w:rFonts w:eastAsia="Times New Roman" w:cs="Times New Roman"/>
          <w:b/>
          <w:i/>
          <w:kern w:val="36"/>
          <w:sz w:val="28"/>
          <w:szCs w:val="28"/>
          <w:lang w:eastAsia="ru-RU"/>
        </w:rPr>
        <w:t>:</w:t>
      </w:r>
    </w:p>
    <w:p w:rsidR="009C2F83" w:rsidRPr="009C2F83" w:rsidRDefault="009C2F83" w:rsidP="009C2F83">
      <w:pPr>
        <w:shd w:val="clear" w:color="auto" w:fill="FFFFFF"/>
        <w:spacing w:after="0" w:line="242" w:lineRule="atLeast"/>
        <w:ind w:firstLine="567"/>
        <w:jc w:val="right"/>
        <w:rPr>
          <w:rFonts w:eastAsia="Times New Roman" w:cs="Times New Roman"/>
          <w:b/>
          <w:i/>
          <w:kern w:val="36"/>
          <w:sz w:val="28"/>
          <w:szCs w:val="28"/>
          <w:lang w:eastAsia="ru-RU"/>
        </w:rPr>
      </w:pPr>
      <w:r w:rsidRPr="009C2F83">
        <w:rPr>
          <w:rFonts w:eastAsia="Times New Roman" w:cs="Times New Roman"/>
          <w:b/>
          <w:i/>
          <w:kern w:val="36"/>
          <w:sz w:val="28"/>
          <w:szCs w:val="28"/>
          <w:lang w:eastAsia="ru-RU"/>
        </w:rPr>
        <w:t xml:space="preserve">Инструктор </w:t>
      </w:r>
    </w:p>
    <w:p w:rsidR="009C2F83" w:rsidRPr="009C2F83" w:rsidRDefault="009C2F83" w:rsidP="009C2F83">
      <w:pPr>
        <w:shd w:val="clear" w:color="auto" w:fill="FFFFFF"/>
        <w:spacing w:after="0" w:line="242" w:lineRule="atLeast"/>
        <w:ind w:firstLine="567"/>
        <w:jc w:val="right"/>
        <w:rPr>
          <w:rFonts w:eastAsia="Times New Roman" w:cs="Times New Roman"/>
          <w:b/>
          <w:i/>
          <w:kern w:val="36"/>
          <w:sz w:val="28"/>
          <w:szCs w:val="28"/>
          <w:lang w:eastAsia="ru-RU"/>
        </w:rPr>
      </w:pPr>
      <w:r w:rsidRPr="009C2F83">
        <w:rPr>
          <w:rFonts w:eastAsia="Times New Roman" w:cs="Times New Roman"/>
          <w:b/>
          <w:i/>
          <w:kern w:val="36"/>
          <w:sz w:val="28"/>
          <w:szCs w:val="28"/>
          <w:lang w:eastAsia="ru-RU"/>
        </w:rPr>
        <w:t>по физической культуре</w:t>
      </w:r>
    </w:p>
    <w:p w:rsidR="009C2F83" w:rsidRPr="009C2F83" w:rsidRDefault="009C2F83" w:rsidP="009C2F83">
      <w:pPr>
        <w:shd w:val="clear" w:color="auto" w:fill="FFFFFF"/>
        <w:spacing w:after="0" w:line="242" w:lineRule="atLeast"/>
        <w:ind w:firstLine="567"/>
        <w:jc w:val="right"/>
        <w:rPr>
          <w:rFonts w:eastAsia="Times New Roman" w:cs="Times New Roman"/>
          <w:b/>
          <w:i/>
          <w:kern w:val="36"/>
          <w:sz w:val="28"/>
          <w:szCs w:val="28"/>
          <w:lang w:eastAsia="ru-RU"/>
        </w:rPr>
      </w:pPr>
      <w:r w:rsidRPr="009C2F83">
        <w:rPr>
          <w:rFonts w:eastAsia="Times New Roman" w:cs="Times New Roman"/>
          <w:b/>
          <w:i/>
          <w:kern w:val="36"/>
          <w:sz w:val="28"/>
          <w:szCs w:val="28"/>
          <w:lang w:eastAsia="ru-RU"/>
        </w:rPr>
        <w:t>Кардаилова О.А.</w:t>
      </w:r>
    </w:p>
    <w:p w:rsidR="009C2F83" w:rsidRDefault="009C2F83" w:rsidP="009C2F83">
      <w:pPr>
        <w:shd w:val="clear" w:color="auto" w:fill="FFFFFF"/>
        <w:spacing w:after="0" w:line="242" w:lineRule="atLeast"/>
        <w:ind w:firstLine="567"/>
        <w:jc w:val="right"/>
        <w:rPr>
          <w:rFonts w:eastAsia="Times New Roman" w:cs="Times New Roman"/>
          <w:b/>
          <w:i/>
          <w:kern w:val="36"/>
          <w:sz w:val="28"/>
          <w:szCs w:val="28"/>
          <w:lang w:eastAsia="ru-RU"/>
        </w:rPr>
      </w:pPr>
      <w:r w:rsidRPr="009C2F83">
        <w:rPr>
          <w:rFonts w:eastAsia="Times New Roman" w:cs="Times New Roman"/>
          <w:b/>
          <w:i/>
          <w:kern w:val="36"/>
          <w:sz w:val="28"/>
          <w:szCs w:val="28"/>
          <w:lang w:eastAsia="ru-RU"/>
        </w:rPr>
        <w:t>февраль 2025г.</w:t>
      </w:r>
    </w:p>
    <w:p w:rsidR="004D54BC" w:rsidRDefault="004D54BC" w:rsidP="009C2F83">
      <w:pPr>
        <w:shd w:val="clear" w:color="auto" w:fill="FFFFFF"/>
        <w:spacing w:after="0" w:line="242" w:lineRule="atLeast"/>
        <w:ind w:firstLine="567"/>
        <w:jc w:val="right"/>
        <w:rPr>
          <w:rFonts w:eastAsia="Times New Roman" w:cs="Times New Roman"/>
          <w:b/>
          <w:i/>
          <w:kern w:val="36"/>
          <w:sz w:val="28"/>
          <w:szCs w:val="28"/>
          <w:lang w:eastAsia="ru-RU"/>
        </w:rPr>
      </w:pPr>
      <w:r w:rsidRPr="004D54BC">
        <w:rPr>
          <w:rFonts w:eastAsia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3575050</wp:posOffset>
            </wp:positionH>
            <wp:positionV relativeFrom="paragraph">
              <wp:posOffset>94615</wp:posOffset>
            </wp:positionV>
            <wp:extent cx="2680335" cy="1801495"/>
            <wp:effectExtent l="0" t="0" r="5715" b="8255"/>
            <wp:wrapThrough wrapText="bothSides">
              <wp:wrapPolygon edited="0">
                <wp:start x="0" y="0"/>
                <wp:lineTo x="0" y="21471"/>
                <wp:lineTo x="21493" y="21471"/>
                <wp:lineTo x="21493" y="0"/>
                <wp:lineTo x="0" y="0"/>
              </wp:wrapPolygon>
            </wp:wrapThrough>
            <wp:docPr id="3" name="Рисунок 3" descr="C:\Users\Kardan\Downloads\Image_1740405104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rdan\Downloads\Image_17404051046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33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54BC">
        <w:rPr>
          <w:rFonts w:eastAsia="Times New Roman" w:cs="Times New Roman"/>
          <w:b/>
          <w:i/>
          <w:noProof/>
          <w:kern w:val="36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641985</wp:posOffset>
            </wp:positionH>
            <wp:positionV relativeFrom="paragraph">
              <wp:posOffset>97790</wp:posOffset>
            </wp:positionV>
            <wp:extent cx="2495550" cy="1733550"/>
            <wp:effectExtent l="0" t="0" r="0" b="0"/>
            <wp:wrapThrough wrapText="bothSides">
              <wp:wrapPolygon edited="0">
                <wp:start x="0" y="0"/>
                <wp:lineTo x="0" y="21363"/>
                <wp:lineTo x="21435" y="21363"/>
                <wp:lineTo x="21435" y="0"/>
                <wp:lineTo x="0" y="0"/>
              </wp:wrapPolygon>
            </wp:wrapThrough>
            <wp:docPr id="2" name="Рисунок 2" descr="C:\Users\Kardan\Downloads\20250224_11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dan\Downloads\20250224_1101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54BC" w:rsidRDefault="004D54BC" w:rsidP="009C2F83">
      <w:pPr>
        <w:shd w:val="clear" w:color="auto" w:fill="FFFFFF"/>
        <w:spacing w:after="0" w:line="242" w:lineRule="atLeast"/>
        <w:ind w:firstLine="567"/>
        <w:jc w:val="right"/>
        <w:rPr>
          <w:rFonts w:eastAsia="Times New Roman" w:cs="Times New Roman"/>
          <w:b/>
          <w:i/>
          <w:kern w:val="36"/>
          <w:sz w:val="28"/>
          <w:szCs w:val="28"/>
          <w:lang w:eastAsia="ru-RU"/>
        </w:rPr>
      </w:pPr>
    </w:p>
    <w:p w:rsidR="004D54BC" w:rsidRPr="009C2F83" w:rsidRDefault="004D54BC" w:rsidP="009C2F83">
      <w:pPr>
        <w:shd w:val="clear" w:color="auto" w:fill="FFFFFF"/>
        <w:spacing w:after="0" w:line="242" w:lineRule="atLeast"/>
        <w:ind w:firstLine="567"/>
        <w:jc w:val="right"/>
        <w:rPr>
          <w:rFonts w:eastAsia="Times New Roman" w:cs="Times New Roman"/>
          <w:b/>
          <w:i/>
          <w:kern w:val="36"/>
          <w:sz w:val="28"/>
          <w:szCs w:val="28"/>
          <w:lang w:eastAsia="ru-RU"/>
        </w:rPr>
      </w:pPr>
    </w:p>
    <w:p w:rsidR="004D54BC" w:rsidRDefault="004D54BC" w:rsidP="0078616B">
      <w:pPr>
        <w:shd w:val="clear" w:color="auto" w:fill="FFFFFF"/>
        <w:spacing w:after="0" w:line="242" w:lineRule="atLeast"/>
        <w:ind w:firstLine="567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4D54BC" w:rsidRDefault="004D54BC" w:rsidP="0078616B">
      <w:pPr>
        <w:shd w:val="clear" w:color="auto" w:fill="FFFFFF"/>
        <w:spacing w:after="0" w:line="242" w:lineRule="atLeast"/>
        <w:ind w:firstLine="567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4D54BC" w:rsidRDefault="004D54BC" w:rsidP="0078616B">
      <w:pPr>
        <w:shd w:val="clear" w:color="auto" w:fill="FFFFFF"/>
        <w:spacing w:after="0" w:line="242" w:lineRule="atLeast"/>
        <w:ind w:firstLine="567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4D54BC" w:rsidRDefault="004D54BC" w:rsidP="0078616B">
      <w:pPr>
        <w:shd w:val="clear" w:color="auto" w:fill="FFFFFF"/>
        <w:spacing w:after="0" w:line="242" w:lineRule="atLeast"/>
        <w:ind w:firstLine="567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4D54BC" w:rsidRDefault="004D54BC" w:rsidP="0078616B">
      <w:pPr>
        <w:shd w:val="clear" w:color="auto" w:fill="FFFFFF"/>
        <w:spacing w:after="0" w:line="242" w:lineRule="atLeast"/>
        <w:ind w:firstLine="567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4D54BC" w:rsidRDefault="004D54BC" w:rsidP="0078616B">
      <w:pPr>
        <w:shd w:val="clear" w:color="auto" w:fill="FFFFFF"/>
        <w:spacing w:after="0" w:line="242" w:lineRule="atLeast"/>
        <w:ind w:firstLine="567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4D54BC" w:rsidRDefault="004D54BC" w:rsidP="0078616B">
      <w:pPr>
        <w:shd w:val="clear" w:color="auto" w:fill="FFFFFF"/>
        <w:spacing w:after="0" w:line="242" w:lineRule="atLeast"/>
        <w:ind w:firstLine="567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78616B" w:rsidRPr="0078616B" w:rsidRDefault="0078616B" w:rsidP="004D54BC">
      <w:pPr>
        <w:shd w:val="clear" w:color="auto" w:fill="FFFFFF"/>
        <w:spacing w:after="0" w:line="242" w:lineRule="atLeast"/>
        <w:ind w:firstLine="567"/>
        <w:jc w:val="both"/>
        <w:rPr>
          <w:rFonts w:eastAsia="Times New Roman" w:cs="Times New Roman"/>
          <w:color w:val="555555"/>
          <w:sz w:val="28"/>
          <w:szCs w:val="28"/>
          <w:lang w:eastAsia="ru-RU"/>
        </w:rPr>
      </w:pP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Уважаемые родители! Давайте поговорим с вами о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нейрогимнастике</w:t>
      </w: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в работе с детьми дошкольного возраста.</w:t>
      </w:r>
    </w:p>
    <w:p w:rsidR="0078616B" w:rsidRPr="0078616B" w:rsidRDefault="0078616B" w:rsidP="004D54BC">
      <w:pPr>
        <w:shd w:val="clear" w:color="auto" w:fill="FFFFFF"/>
        <w:spacing w:after="0" w:line="242" w:lineRule="atLeast"/>
        <w:ind w:firstLine="567"/>
        <w:jc w:val="both"/>
        <w:rPr>
          <w:rFonts w:eastAsia="Times New Roman" w:cs="Times New Roman"/>
          <w:color w:val="555555"/>
          <w:sz w:val="28"/>
          <w:szCs w:val="28"/>
          <w:lang w:eastAsia="ru-RU"/>
        </w:rPr>
      </w:pP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>Знаете ли вы, что по статистике каждый человек в среднем использует свой мозг всего лишь на 30%, а остальные 70% – это неиспользуемые резервы и возможности.</w:t>
      </w:r>
    </w:p>
    <w:p w:rsidR="0078616B" w:rsidRPr="0078616B" w:rsidRDefault="0078616B" w:rsidP="004D54BC">
      <w:pPr>
        <w:shd w:val="clear" w:color="auto" w:fill="FFFFFF"/>
        <w:spacing w:after="0" w:line="242" w:lineRule="atLeast"/>
        <w:ind w:firstLine="567"/>
        <w:jc w:val="both"/>
        <w:rPr>
          <w:rFonts w:eastAsia="Times New Roman" w:cs="Times New Roman"/>
          <w:b/>
          <w:color w:val="555555"/>
          <w:sz w:val="28"/>
          <w:szCs w:val="28"/>
          <w:lang w:eastAsia="ru-RU"/>
        </w:rPr>
      </w:pPr>
      <w:r w:rsidRPr="0078616B">
        <w:rPr>
          <w:rFonts w:eastAsia="Times New Roman" w:cs="Times New Roman"/>
          <w:b/>
          <w:color w:val="000000"/>
          <w:sz w:val="28"/>
          <w:szCs w:val="28"/>
          <w:lang w:eastAsia="ru-RU"/>
        </w:rPr>
        <w:t>За что отвечает правое полушарие:</w:t>
      </w:r>
    </w:p>
    <w:p w:rsidR="0078616B" w:rsidRPr="0078616B" w:rsidRDefault="0078616B" w:rsidP="004D54BC">
      <w:pPr>
        <w:shd w:val="clear" w:color="auto" w:fill="FFFFFF"/>
        <w:spacing w:after="0" w:line="242" w:lineRule="atLeast"/>
        <w:ind w:firstLine="567"/>
        <w:jc w:val="both"/>
        <w:rPr>
          <w:rFonts w:eastAsia="Times New Roman" w:cs="Times New Roman"/>
          <w:color w:val="555555"/>
          <w:sz w:val="28"/>
          <w:szCs w:val="28"/>
          <w:lang w:eastAsia="ru-RU"/>
        </w:rPr>
      </w:pP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>- обработка невербальной информации, эмоциональность;</w:t>
      </w:r>
    </w:p>
    <w:p w:rsidR="0078616B" w:rsidRPr="0078616B" w:rsidRDefault="0078616B" w:rsidP="004D54BC">
      <w:pPr>
        <w:shd w:val="clear" w:color="auto" w:fill="FFFFFF"/>
        <w:spacing w:after="0" w:line="242" w:lineRule="atLeast"/>
        <w:ind w:firstLine="567"/>
        <w:jc w:val="both"/>
        <w:rPr>
          <w:rFonts w:eastAsia="Times New Roman" w:cs="Times New Roman"/>
          <w:color w:val="555555"/>
          <w:sz w:val="28"/>
          <w:szCs w:val="28"/>
          <w:lang w:eastAsia="ru-RU"/>
        </w:rPr>
      </w:pP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>- музыкальные и художественные способности;</w:t>
      </w:r>
    </w:p>
    <w:p w:rsidR="0078616B" w:rsidRPr="0078616B" w:rsidRDefault="0078616B" w:rsidP="004D54BC">
      <w:pPr>
        <w:shd w:val="clear" w:color="auto" w:fill="FFFFFF"/>
        <w:spacing w:after="0" w:line="242" w:lineRule="atLeast"/>
        <w:ind w:firstLine="567"/>
        <w:jc w:val="both"/>
        <w:rPr>
          <w:rFonts w:eastAsia="Times New Roman" w:cs="Times New Roman"/>
          <w:color w:val="555555"/>
          <w:sz w:val="28"/>
          <w:szCs w:val="28"/>
          <w:lang w:eastAsia="ru-RU"/>
        </w:rPr>
      </w:pP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>- ориентация в пространстве;</w:t>
      </w:r>
    </w:p>
    <w:p w:rsidR="0078616B" w:rsidRPr="0078616B" w:rsidRDefault="0078616B" w:rsidP="004D54BC">
      <w:pPr>
        <w:shd w:val="clear" w:color="auto" w:fill="FFFFFF"/>
        <w:spacing w:after="0" w:line="242" w:lineRule="atLeast"/>
        <w:ind w:firstLine="567"/>
        <w:jc w:val="both"/>
        <w:rPr>
          <w:rFonts w:eastAsia="Times New Roman" w:cs="Times New Roman"/>
          <w:color w:val="555555"/>
          <w:sz w:val="28"/>
          <w:szCs w:val="28"/>
          <w:lang w:eastAsia="ru-RU"/>
        </w:rPr>
      </w:pP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>- способность понимать метафоры (смысл пословиц, поговорок, шуток)</w:t>
      </w:r>
    </w:p>
    <w:p w:rsidR="0078616B" w:rsidRPr="0078616B" w:rsidRDefault="0078616B" w:rsidP="004D54BC">
      <w:pPr>
        <w:shd w:val="clear" w:color="auto" w:fill="FFFFFF"/>
        <w:spacing w:after="0" w:line="242" w:lineRule="atLeast"/>
        <w:ind w:firstLine="567"/>
        <w:jc w:val="both"/>
        <w:rPr>
          <w:rFonts w:eastAsia="Times New Roman" w:cs="Times New Roman"/>
          <w:color w:val="555555"/>
          <w:sz w:val="28"/>
          <w:szCs w:val="28"/>
          <w:lang w:eastAsia="ru-RU"/>
        </w:rPr>
      </w:pP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>- обработка большого количества информации одновременно, интуиция;</w:t>
      </w:r>
    </w:p>
    <w:p w:rsidR="0078616B" w:rsidRPr="0078616B" w:rsidRDefault="0078616B" w:rsidP="004D54BC">
      <w:pPr>
        <w:shd w:val="clear" w:color="auto" w:fill="FFFFFF"/>
        <w:spacing w:after="0" w:line="242" w:lineRule="atLeast"/>
        <w:ind w:firstLine="567"/>
        <w:jc w:val="both"/>
        <w:rPr>
          <w:rFonts w:eastAsia="Times New Roman" w:cs="Times New Roman"/>
          <w:color w:val="555555"/>
          <w:sz w:val="28"/>
          <w:szCs w:val="28"/>
          <w:lang w:eastAsia="ru-RU"/>
        </w:rPr>
      </w:pP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>- воображение;</w:t>
      </w:r>
    </w:p>
    <w:p w:rsidR="0078616B" w:rsidRPr="0078616B" w:rsidRDefault="0078616B" w:rsidP="004D54BC">
      <w:pPr>
        <w:shd w:val="clear" w:color="auto" w:fill="FFFFFF"/>
        <w:spacing w:after="0" w:line="242" w:lineRule="atLeast"/>
        <w:ind w:firstLine="567"/>
        <w:jc w:val="both"/>
        <w:rPr>
          <w:rFonts w:eastAsia="Times New Roman" w:cs="Times New Roman"/>
          <w:color w:val="555555"/>
          <w:sz w:val="28"/>
          <w:szCs w:val="28"/>
          <w:lang w:eastAsia="ru-RU"/>
        </w:rPr>
      </w:pP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>- отвечает за левую половину тела.</w:t>
      </w:r>
    </w:p>
    <w:p w:rsidR="0078616B" w:rsidRPr="0078616B" w:rsidRDefault="0078616B" w:rsidP="004D54BC">
      <w:pPr>
        <w:shd w:val="clear" w:color="auto" w:fill="FFFFFF"/>
        <w:spacing w:after="0" w:line="242" w:lineRule="atLeast"/>
        <w:ind w:firstLine="567"/>
        <w:jc w:val="both"/>
        <w:rPr>
          <w:rFonts w:eastAsia="Times New Roman" w:cs="Times New Roman"/>
          <w:b/>
          <w:color w:val="555555"/>
          <w:sz w:val="28"/>
          <w:szCs w:val="28"/>
          <w:lang w:eastAsia="ru-RU"/>
        </w:rPr>
      </w:pPr>
      <w:r w:rsidRPr="0078616B">
        <w:rPr>
          <w:rFonts w:eastAsia="Times New Roman" w:cs="Times New Roman"/>
          <w:b/>
          <w:color w:val="000000"/>
          <w:sz w:val="28"/>
          <w:szCs w:val="28"/>
          <w:lang w:eastAsia="ru-RU"/>
        </w:rPr>
        <w:t>За что отвечает левое полушарие:</w:t>
      </w:r>
    </w:p>
    <w:p w:rsidR="0078616B" w:rsidRPr="0078616B" w:rsidRDefault="0078616B" w:rsidP="004D54BC">
      <w:pPr>
        <w:shd w:val="clear" w:color="auto" w:fill="FFFFFF"/>
        <w:spacing w:after="0" w:line="242" w:lineRule="atLeast"/>
        <w:ind w:firstLine="567"/>
        <w:jc w:val="both"/>
        <w:rPr>
          <w:rFonts w:eastAsia="Times New Roman" w:cs="Times New Roman"/>
          <w:color w:val="555555"/>
          <w:sz w:val="28"/>
          <w:szCs w:val="28"/>
          <w:lang w:eastAsia="ru-RU"/>
        </w:rPr>
      </w:pP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>- логика, память;</w:t>
      </w:r>
    </w:p>
    <w:p w:rsidR="0078616B" w:rsidRPr="0078616B" w:rsidRDefault="0078616B" w:rsidP="004D54BC">
      <w:pPr>
        <w:shd w:val="clear" w:color="auto" w:fill="FFFFFF"/>
        <w:spacing w:after="0" w:line="242" w:lineRule="atLeast"/>
        <w:ind w:firstLine="567"/>
        <w:jc w:val="both"/>
        <w:rPr>
          <w:rFonts w:eastAsia="Times New Roman" w:cs="Times New Roman"/>
          <w:color w:val="555555"/>
          <w:sz w:val="28"/>
          <w:szCs w:val="28"/>
          <w:lang w:eastAsia="ru-RU"/>
        </w:rPr>
      </w:pP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>- абстрактное, аналитическое мышление;</w:t>
      </w:r>
    </w:p>
    <w:p w:rsidR="0078616B" w:rsidRPr="0078616B" w:rsidRDefault="0078616B" w:rsidP="004D54BC">
      <w:pPr>
        <w:shd w:val="clear" w:color="auto" w:fill="FFFFFF"/>
        <w:spacing w:after="0" w:line="242" w:lineRule="atLeast"/>
        <w:ind w:firstLine="567"/>
        <w:jc w:val="both"/>
        <w:rPr>
          <w:rFonts w:eastAsia="Times New Roman" w:cs="Times New Roman"/>
          <w:color w:val="555555"/>
          <w:sz w:val="28"/>
          <w:szCs w:val="28"/>
          <w:lang w:eastAsia="ru-RU"/>
        </w:rPr>
      </w:pP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>- обработка вербальной информации;</w:t>
      </w:r>
    </w:p>
    <w:p w:rsidR="0078616B" w:rsidRPr="0078616B" w:rsidRDefault="0078616B" w:rsidP="004D54BC">
      <w:pPr>
        <w:shd w:val="clear" w:color="auto" w:fill="FFFFFF"/>
        <w:spacing w:after="0" w:line="242" w:lineRule="atLeast"/>
        <w:ind w:firstLine="567"/>
        <w:jc w:val="both"/>
        <w:rPr>
          <w:rFonts w:eastAsia="Times New Roman" w:cs="Times New Roman"/>
          <w:color w:val="555555"/>
          <w:sz w:val="28"/>
          <w:szCs w:val="28"/>
          <w:lang w:eastAsia="ru-RU"/>
        </w:rPr>
      </w:pP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>- анализ информации, делает вывод;</w:t>
      </w:r>
    </w:p>
    <w:p w:rsidR="0078616B" w:rsidRPr="0078616B" w:rsidRDefault="0078616B" w:rsidP="004D54BC">
      <w:pPr>
        <w:shd w:val="clear" w:color="auto" w:fill="FFFFFF"/>
        <w:spacing w:after="0" w:line="242" w:lineRule="atLeast"/>
        <w:ind w:firstLine="567"/>
        <w:jc w:val="both"/>
        <w:rPr>
          <w:rFonts w:eastAsia="Times New Roman" w:cs="Times New Roman"/>
          <w:color w:val="555555"/>
          <w:sz w:val="28"/>
          <w:szCs w:val="28"/>
          <w:lang w:eastAsia="ru-RU"/>
        </w:rPr>
      </w:pP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>- отвечает за правую половину тела.</w:t>
      </w:r>
    </w:p>
    <w:p w:rsidR="0078616B" w:rsidRPr="0078616B" w:rsidRDefault="0078616B" w:rsidP="004D54BC">
      <w:pPr>
        <w:shd w:val="clear" w:color="auto" w:fill="FFFFFF"/>
        <w:spacing w:after="0" w:line="242" w:lineRule="atLeast"/>
        <w:ind w:firstLine="567"/>
        <w:jc w:val="both"/>
        <w:rPr>
          <w:rFonts w:eastAsia="Times New Roman" w:cs="Times New Roman"/>
          <w:color w:val="555555"/>
          <w:sz w:val="28"/>
          <w:szCs w:val="28"/>
          <w:lang w:eastAsia="ru-RU"/>
        </w:rPr>
      </w:pP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>Межполушарное взаимодействие необходимо для координации работы мозга и передачи информации из одного полушария в другое. Чем лучше будут развиты межполушарные связи, тем выше у ребёнка будет интеллектуальное развитие, память, внимание, речь, воображение, мышление и восприятие.</w:t>
      </w:r>
    </w:p>
    <w:p w:rsidR="0078616B" w:rsidRDefault="0078616B" w:rsidP="004D54BC">
      <w:pPr>
        <w:spacing w:after="0" w:line="240" w:lineRule="auto"/>
        <w:jc w:val="both"/>
        <w:rPr>
          <w:rFonts w:cs="Times New Roman"/>
          <w:sz w:val="28"/>
          <w:szCs w:val="28"/>
          <w:shd w:val="clear" w:color="auto" w:fill="FFFFFF"/>
        </w:rPr>
      </w:pPr>
      <w:r w:rsidRPr="0078616B">
        <w:rPr>
          <w:rFonts w:cs="Times New Roman"/>
          <w:sz w:val="28"/>
          <w:szCs w:val="28"/>
          <w:shd w:val="clear" w:color="auto" w:fill="FFFFFF"/>
        </w:rPr>
        <w:lastRenderedPageBreak/>
        <w:t>Современному ребёнку в повседневной жизни и на физкультурных занятиях необходимо осваивать технику движений, быстро и точно использовать двигательные навыки и умения во внезапно меняющейся игровой обстановке, рационально перестраивать свои действия, развивать зрительно-моторную координацию, повышать концентрацию внимания на занятиях, искать новые средства, повышающие интерес у детей к занятиям. В этом ему поможет современная «нейроскакалка».</w:t>
      </w:r>
    </w:p>
    <w:p w:rsidR="0078616B" w:rsidRPr="0078616B" w:rsidRDefault="0078616B" w:rsidP="004D54BC">
      <w:pPr>
        <w:spacing w:after="0" w:line="240" w:lineRule="auto"/>
        <w:jc w:val="both"/>
        <w:rPr>
          <w:rFonts w:cs="Times New Roman"/>
          <w:sz w:val="28"/>
          <w:szCs w:val="28"/>
          <w:shd w:val="clear" w:color="auto" w:fill="FFFFFF"/>
        </w:rPr>
      </w:pPr>
      <w:r w:rsidRPr="0078616B">
        <w:rPr>
          <w:rFonts w:cs="Times New Roman"/>
          <w:sz w:val="28"/>
          <w:szCs w:val="28"/>
          <w:shd w:val="clear" w:color="auto" w:fill="FFFFFF"/>
        </w:rPr>
        <w:t>Нейроскакалка – это настоящий кардиотренажер, благодаря которому мышцы быстро разогреваются, укрепляется сердце, тренируется мозжечок,</w:t>
      </w:r>
      <w:r w:rsidRPr="0078616B">
        <w:rPr>
          <w:rFonts w:cs="Times New Roman"/>
          <w:color w:val="333333"/>
          <w:sz w:val="28"/>
          <w:szCs w:val="28"/>
        </w:rPr>
        <w:t xml:space="preserve"> а </w:t>
      </w:r>
      <w:r w:rsidRPr="0078616B">
        <w:rPr>
          <w:rStyle w:val="a4"/>
          <w:rFonts w:cs="Times New Roman"/>
          <w:color w:val="333333"/>
          <w:sz w:val="28"/>
          <w:szCs w:val="28"/>
        </w:rPr>
        <w:t>от мозжечка зависит аккуратность и ровность почерка</w:t>
      </w:r>
      <w:r w:rsidRPr="0078616B">
        <w:rPr>
          <w:rFonts w:cs="Times New Roman"/>
          <w:i/>
          <w:color w:val="333333"/>
          <w:sz w:val="28"/>
          <w:szCs w:val="28"/>
        </w:rPr>
        <w:t> </w:t>
      </w:r>
      <w:r w:rsidRPr="0078616B">
        <w:rPr>
          <w:rFonts w:cs="Times New Roman"/>
          <w:color w:val="333333"/>
          <w:sz w:val="28"/>
          <w:szCs w:val="28"/>
        </w:rPr>
        <w:t>и даже уровень грамотности</w:t>
      </w:r>
      <w:r w:rsidRPr="0078616B">
        <w:rPr>
          <w:rFonts w:cs="Times New Roman"/>
          <w:i/>
          <w:color w:val="333333"/>
          <w:sz w:val="28"/>
          <w:szCs w:val="28"/>
        </w:rPr>
        <w:t xml:space="preserve"> </w:t>
      </w:r>
      <w:r w:rsidRPr="0078616B">
        <w:rPr>
          <w:rFonts w:cs="Times New Roman"/>
          <w:color w:val="333333"/>
          <w:sz w:val="28"/>
          <w:szCs w:val="28"/>
        </w:rPr>
        <w:t>ребёнка.</w:t>
      </w:r>
      <w:r w:rsidRPr="0078616B">
        <w:rPr>
          <w:rFonts w:cs="Times New Roman"/>
          <w:sz w:val="28"/>
          <w:szCs w:val="28"/>
          <w:shd w:val="clear" w:color="auto" w:fill="FFFFFF"/>
        </w:rPr>
        <w:t xml:space="preserve"> Также</w:t>
      </w:r>
      <w:r w:rsidR="009C2F83">
        <w:rPr>
          <w:rFonts w:cs="Times New Roman"/>
          <w:sz w:val="28"/>
          <w:szCs w:val="28"/>
          <w:shd w:val="clear" w:color="auto" w:fill="FFFFFF"/>
        </w:rPr>
        <w:t xml:space="preserve"> эта чудо – скакалка </w:t>
      </w:r>
      <w:r w:rsidRPr="0078616B">
        <w:rPr>
          <w:rFonts w:cs="Times New Roman"/>
          <w:sz w:val="28"/>
          <w:szCs w:val="28"/>
          <w:shd w:val="clear" w:color="auto" w:fill="FFFFFF"/>
        </w:rPr>
        <w:t>развивает координацию, ловкость, концентрацию, выносливость и внимание.</w:t>
      </w:r>
    </w:p>
    <w:p w:rsidR="0078616B" w:rsidRPr="0078616B" w:rsidRDefault="0078616B" w:rsidP="004D54BC">
      <w:pPr>
        <w:shd w:val="clear" w:color="auto" w:fill="FFFFFF"/>
        <w:spacing w:after="0" w:line="242" w:lineRule="atLeast"/>
        <w:ind w:firstLine="567"/>
        <w:jc w:val="both"/>
        <w:rPr>
          <w:rFonts w:eastAsia="Times New Roman" w:cs="Times New Roman"/>
          <w:color w:val="555555"/>
          <w:sz w:val="28"/>
          <w:szCs w:val="28"/>
          <w:lang w:eastAsia="ru-RU"/>
        </w:rPr>
      </w:pP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>Возрастных ограничений у интерактивной скакалки нет. Но быстрее осваивают тре</w:t>
      </w:r>
      <w:r w:rsidR="009C2F8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нажер детки в возрасте от 5 до 7 </w:t>
      </w: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лет. Название тренажера </w:t>
      </w:r>
      <w:r w:rsidR="009C2F83">
        <w:rPr>
          <w:rFonts w:eastAsia="Times New Roman" w:cs="Times New Roman"/>
          <w:color w:val="000000"/>
          <w:sz w:val="28"/>
          <w:szCs w:val="28"/>
          <w:lang w:eastAsia="ru-RU"/>
        </w:rPr>
        <w:t>«</w:t>
      </w: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>нейро</w:t>
      </w:r>
      <w:r w:rsidR="009C2F83">
        <w:rPr>
          <w:rFonts w:eastAsia="Times New Roman" w:cs="Times New Roman"/>
          <w:color w:val="000000"/>
          <w:sz w:val="28"/>
          <w:szCs w:val="28"/>
          <w:lang w:eastAsia="ru-RU"/>
        </w:rPr>
        <w:t>»</w:t>
      </w: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указывает на то, что тренажер улучшает нейронные связи между полушариями мозга, повышает концентрацию и внимание.</w:t>
      </w:r>
      <w:r w:rsidRPr="0078616B">
        <w:rPr>
          <w:rFonts w:eastAsia="Times New Roman" w:cs="Times New Roman"/>
          <w:noProof/>
          <w:color w:val="007AD0"/>
          <w:sz w:val="28"/>
          <w:szCs w:val="28"/>
          <w:lang w:eastAsia="ru-RU"/>
        </w:rPr>
        <w:drawing>
          <wp:inline distT="0" distB="0" distL="0" distR="0">
            <wp:extent cx="9525" cy="9525"/>
            <wp:effectExtent l="0" t="0" r="0" b="0"/>
            <wp:docPr id="1" name="Рисунок 1" descr="Хочу такой сайт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616B" w:rsidRPr="0078616B" w:rsidRDefault="0078616B" w:rsidP="004D54BC">
      <w:pPr>
        <w:shd w:val="clear" w:color="auto" w:fill="FFFFFF"/>
        <w:spacing w:after="0" w:line="242" w:lineRule="atLeast"/>
        <w:ind w:firstLine="567"/>
        <w:jc w:val="both"/>
        <w:rPr>
          <w:rFonts w:eastAsia="Times New Roman" w:cs="Times New Roman"/>
          <w:b/>
          <w:color w:val="555555"/>
          <w:sz w:val="28"/>
          <w:szCs w:val="28"/>
          <w:lang w:eastAsia="ru-RU"/>
        </w:rPr>
      </w:pPr>
      <w:r w:rsidRPr="0078616B">
        <w:rPr>
          <w:rFonts w:eastAsia="Times New Roman" w:cs="Times New Roman"/>
          <w:b/>
          <w:color w:val="000000"/>
          <w:sz w:val="28"/>
          <w:szCs w:val="28"/>
          <w:lang w:eastAsia="ru-RU"/>
        </w:rPr>
        <w:t>Особенности нейроскакалки:</w:t>
      </w:r>
    </w:p>
    <w:p w:rsidR="0078616B" w:rsidRPr="0078616B" w:rsidRDefault="0078616B" w:rsidP="004D54BC">
      <w:pPr>
        <w:shd w:val="clear" w:color="auto" w:fill="FFFFFF"/>
        <w:spacing w:after="0" w:line="242" w:lineRule="atLeast"/>
        <w:ind w:firstLine="567"/>
        <w:jc w:val="both"/>
        <w:rPr>
          <w:rFonts w:eastAsia="Times New Roman" w:cs="Times New Roman"/>
          <w:color w:val="555555"/>
          <w:sz w:val="28"/>
          <w:szCs w:val="28"/>
          <w:lang w:eastAsia="ru-RU"/>
        </w:rPr>
      </w:pP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>Для движения на этой скакалке нужна разнонаправленная работа ног. Одна нога совершает вращательные движения, а другая должна совершать прыжки. Если включить ритмичную музыку и скакать в ритм, то будет развиваться правое полушарие. А если на каждый круг скакалки считать 1-2, 3-4, или произносить какие-либо автоматизированные ряды (времена года, месяца, дни недели), то развиваться будет левое полушарие.</w:t>
      </w:r>
    </w:p>
    <w:p w:rsidR="0078616B" w:rsidRPr="0078616B" w:rsidRDefault="0078616B" w:rsidP="004D54BC">
      <w:pPr>
        <w:shd w:val="clear" w:color="auto" w:fill="FFFFFF"/>
        <w:spacing w:after="0" w:line="242" w:lineRule="atLeast"/>
        <w:jc w:val="both"/>
        <w:rPr>
          <w:rFonts w:eastAsia="Times New Roman" w:cs="Times New Roman"/>
          <w:color w:val="555555"/>
          <w:sz w:val="28"/>
          <w:szCs w:val="28"/>
          <w:lang w:eastAsia="ru-RU"/>
        </w:rPr>
      </w:pP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Улучшается работа вестибулярной системы и гармонизируется работа мозга. Мозг насыщается кислородом: поднимается энергетический тонус, увеличивается скорость пере</w:t>
      </w:r>
      <w:r w:rsidR="009C2F83">
        <w:rPr>
          <w:rFonts w:eastAsia="Times New Roman" w:cs="Times New Roman"/>
          <w:color w:val="000000"/>
          <w:sz w:val="28"/>
          <w:szCs w:val="28"/>
          <w:lang w:eastAsia="ru-RU"/>
        </w:rPr>
        <w:t>ключения мыслительных процессов. Происходит п</w:t>
      </w: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>рофилактика гиподинамии. Развивает</w:t>
      </w:r>
      <w:r w:rsidR="009C2F83">
        <w:rPr>
          <w:rFonts w:eastAsia="Times New Roman" w:cs="Times New Roman"/>
          <w:color w:val="000000"/>
          <w:sz w:val="28"/>
          <w:szCs w:val="28"/>
          <w:lang w:eastAsia="ru-RU"/>
        </w:rPr>
        <w:t>ся крупная моторика</w:t>
      </w: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 w:rsidR="009C2F83">
        <w:rPr>
          <w:rFonts w:eastAsia="Times New Roman" w:cs="Times New Roman"/>
          <w:color w:val="555555"/>
          <w:sz w:val="28"/>
          <w:szCs w:val="28"/>
          <w:lang w:eastAsia="ru-RU"/>
        </w:rPr>
        <w:t xml:space="preserve"> </w:t>
      </w: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>Оттачивает</w:t>
      </w:r>
      <w:r w:rsidR="009C2F83">
        <w:rPr>
          <w:rFonts w:eastAsia="Times New Roman" w:cs="Times New Roman"/>
          <w:color w:val="000000"/>
          <w:sz w:val="28"/>
          <w:szCs w:val="28"/>
          <w:lang w:eastAsia="ru-RU"/>
        </w:rPr>
        <w:t>ся</w:t>
      </w: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ловкость, ритм и точность движений. Психические и физические свойства будут развиваться в процессе игры, незаметно для ребенка. Нейроскакалка развивает способность удерживать в голове и выполнять несколько действий одновременно, согласовывая их в общем ритме.</w:t>
      </w:r>
    </w:p>
    <w:p w:rsidR="0078616B" w:rsidRPr="0078616B" w:rsidRDefault="0078616B" w:rsidP="004D54BC">
      <w:pPr>
        <w:shd w:val="clear" w:color="auto" w:fill="FFFFFF"/>
        <w:spacing w:after="0" w:line="242" w:lineRule="atLeast"/>
        <w:jc w:val="both"/>
        <w:rPr>
          <w:rFonts w:eastAsia="Times New Roman" w:cs="Times New Roman"/>
          <w:color w:val="555555"/>
          <w:sz w:val="28"/>
          <w:szCs w:val="28"/>
          <w:lang w:eastAsia="ru-RU"/>
        </w:rPr>
      </w:pP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>Чтобы получить пользу от нейро</w:t>
      </w:r>
      <w:r w:rsidR="004D54BC">
        <w:rPr>
          <w:rFonts w:eastAsia="Times New Roman" w:cs="Times New Roman"/>
          <w:color w:val="000000"/>
          <w:sz w:val="28"/>
          <w:szCs w:val="28"/>
          <w:lang w:eastAsia="ru-RU"/>
        </w:rPr>
        <w:t>скакалки можно усложнять задачу:</w:t>
      </w:r>
    </w:p>
    <w:p w:rsidR="009C2F83" w:rsidRPr="009C2F83" w:rsidRDefault="0078616B" w:rsidP="004D54BC">
      <w:pPr>
        <w:pStyle w:val="a5"/>
        <w:numPr>
          <w:ilvl w:val="0"/>
          <w:numId w:val="1"/>
        </w:numPr>
        <w:shd w:val="clear" w:color="auto" w:fill="FFFFFF"/>
        <w:spacing w:after="0" w:line="242" w:lineRule="atLeast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C2F8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Можно придумывать разные испытания во время прыжков. </w:t>
      </w:r>
    </w:p>
    <w:p w:rsidR="0078616B" w:rsidRPr="009C2F83" w:rsidRDefault="0078616B" w:rsidP="004D54BC">
      <w:pPr>
        <w:pStyle w:val="a5"/>
        <w:shd w:val="clear" w:color="auto" w:fill="FFFFFF"/>
        <w:spacing w:after="0" w:line="242" w:lineRule="atLeast"/>
        <w:ind w:left="927"/>
        <w:jc w:val="both"/>
        <w:rPr>
          <w:rFonts w:eastAsia="Times New Roman" w:cs="Times New Roman"/>
          <w:color w:val="555555"/>
          <w:sz w:val="28"/>
          <w:szCs w:val="28"/>
          <w:lang w:eastAsia="ru-RU"/>
        </w:rPr>
      </w:pPr>
      <w:proofErr w:type="gramStart"/>
      <w:r w:rsidRPr="009C2F83">
        <w:rPr>
          <w:rFonts w:eastAsia="Times New Roman" w:cs="Times New Roman"/>
          <w:color w:val="000000"/>
          <w:sz w:val="28"/>
          <w:szCs w:val="28"/>
          <w:lang w:eastAsia="ru-RU"/>
        </w:rPr>
        <w:t>Например</w:t>
      </w:r>
      <w:proofErr w:type="gramEnd"/>
      <w:r w:rsidR="009C2F83" w:rsidRPr="009C2F83">
        <w:rPr>
          <w:rFonts w:eastAsia="Times New Roman" w:cs="Times New Roman"/>
          <w:color w:val="000000"/>
          <w:sz w:val="28"/>
          <w:szCs w:val="28"/>
          <w:lang w:eastAsia="ru-RU"/>
        </w:rPr>
        <w:t>:</w:t>
      </w:r>
      <w:r w:rsidRPr="009C2F8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можно кидать ребенку мяч, называть дни недели или времена года, произносить считалки, рассказывать стихи, повторить алфавит или таблицу умножения и так далее.</w:t>
      </w:r>
    </w:p>
    <w:p w:rsidR="009C2F83" w:rsidRPr="009C2F83" w:rsidRDefault="0078616B" w:rsidP="004D54BC">
      <w:pPr>
        <w:pStyle w:val="a5"/>
        <w:numPr>
          <w:ilvl w:val="0"/>
          <w:numId w:val="1"/>
        </w:numPr>
        <w:shd w:val="clear" w:color="auto" w:fill="FFFFFF"/>
        <w:spacing w:after="0" w:line="242" w:lineRule="atLeast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C2F8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Так же очень полезно прыгать не только на правую ногу, но и на левую. Что как правило бывает сложней, но тем самым и является полезным для развития обоих полушарий мозга. </w:t>
      </w:r>
    </w:p>
    <w:p w:rsidR="0078616B" w:rsidRPr="009C2F83" w:rsidRDefault="0078616B" w:rsidP="004D54BC">
      <w:pPr>
        <w:shd w:val="clear" w:color="auto" w:fill="FFFFFF"/>
        <w:spacing w:after="0" w:line="242" w:lineRule="atLeast"/>
        <w:jc w:val="both"/>
        <w:rPr>
          <w:rFonts w:eastAsia="Times New Roman" w:cs="Times New Roman"/>
          <w:color w:val="555555"/>
          <w:sz w:val="28"/>
          <w:szCs w:val="28"/>
          <w:lang w:eastAsia="ru-RU"/>
        </w:rPr>
      </w:pPr>
      <w:r w:rsidRPr="009C2F83">
        <w:rPr>
          <w:rFonts w:eastAsia="Times New Roman" w:cs="Times New Roman"/>
          <w:b/>
          <w:color w:val="000000"/>
          <w:sz w:val="28"/>
          <w:szCs w:val="28"/>
          <w:lang w:eastAsia="ru-RU"/>
        </w:rPr>
        <w:t>Таким образом</w:t>
      </w:r>
      <w:r w:rsidRPr="009C2F83">
        <w:rPr>
          <w:rFonts w:eastAsia="Times New Roman" w:cs="Times New Roman"/>
          <w:color w:val="000000"/>
          <w:sz w:val="28"/>
          <w:szCs w:val="28"/>
          <w:lang w:eastAsia="ru-RU"/>
        </w:rPr>
        <w:t>, повышается ловкость, развивается внимательность и координация.</w:t>
      </w:r>
    </w:p>
    <w:p w:rsidR="0078616B" w:rsidRPr="0078616B" w:rsidRDefault="0078616B" w:rsidP="004D54BC">
      <w:pPr>
        <w:shd w:val="clear" w:color="auto" w:fill="FFFFFF"/>
        <w:spacing w:after="0" w:line="242" w:lineRule="atLeast"/>
        <w:jc w:val="both"/>
        <w:rPr>
          <w:rFonts w:eastAsia="Times New Roman" w:cs="Times New Roman"/>
          <w:color w:val="555555"/>
          <w:sz w:val="28"/>
          <w:szCs w:val="28"/>
          <w:lang w:eastAsia="ru-RU"/>
        </w:rPr>
      </w:pP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>Но если у ребенка есть проблемы, связанные с работой сердца или лишним весом, то увлекаться прыжками не стоит. Повышенная нагрузка только усугубит положение – как итог могут возникнуть осложнения или обостриться заболевания хронической направленности.</w:t>
      </w:r>
    </w:p>
    <w:p w:rsidR="0078616B" w:rsidRPr="0078616B" w:rsidRDefault="0078616B" w:rsidP="004D54BC">
      <w:pPr>
        <w:shd w:val="clear" w:color="auto" w:fill="FFFFFF"/>
        <w:spacing w:after="0" w:line="242" w:lineRule="atLeast"/>
        <w:jc w:val="both"/>
        <w:rPr>
          <w:rFonts w:eastAsia="Times New Roman" w:cs="Times New Roman"/>
          <w:color w:val="555555"/>
          <w:sz w:val="28"/>
          <w:szCs w:val="28"/>
          <w:lang w:eastAsia="ru-RU"/>
        </w:rPr>
      </w:pPr>
      <w:r w:rsidRPr="0078616B">
        <w:rPr>
          <w:rFonts w:eastAsia="Times New Roman" w:cs="Times New Roman"/>
          <w:b/>
          <w:color w:val="000000"/>
          <w:sz w:val="28"/>
          <w:szCs w:val="28"/>
          <w:lang w:eastAsia="ru-RU"/>
        </w:rPr>
        <w:lastRenderedPageBreak/>
        <w:t>Вывод:</w:t>
      </w: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работа с нейроскакалкой</w:t>
      </w:r>
      <w:bookmarkStart w:id="0" w:name="_GoBack"/>
      <w:bookmarkEnd w:id="0"/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даёт положительные результаты, виден большой прогресс в развитии двигательных качеств детей, координации в движении, концентрации внимания ребенка на занятиях.</w:t>
      </w:r>
    </w:p>
    <w:p w:rsidR="009C2F83" w:rsidRDefault="0078616B" w:rsidP="004D54BC">
      <w:pPr>
        <w:shd w:val="clear" w:color="auto" w:fill="FFFFFF"/>
        <w:spacing w:after="150" w:line="242" w:lineRule="atLeast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78616B">
        <w:rPr>
          <w:rFonts w:eastAsia="Times New Roman" w:cs="Times New Roman"/>
          <w:b/>
          <w:i/>
          <w:color w:val="000000"/>
          <w:sz w:val="28"/>
          <w:szCs w:val="28"/>
          <w:lang w:eastAsia="ru-RU"/>
        </w:rPr>
        <w:t>И в заключение маленький совет:</w:t>
      </w: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Мы с вами выполняем ежедневные физические действия «удобной» для нас рукой. Попробуй</w:t>
      </w:r>
      <w:r w:rsidR="009C2F8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те сами и предложите </w:t>
      </w:r>
      <w:r w:rsidRPr="0078616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детям, например - чистить зубы, причесываться, доставать предметы, рисовать и даже писать другой рукой. Исследования показывают, что выполнение обычного действия «непривычной» рукой активизирует новые участки мозга. Так что пробуйте, экспериментируйте. Это не только полезно, но и весело! </w:t>
      </w:r>
    </w:p>
    <w:p w:rsidR="0078616B" w:rsidRPr="0078616B" w:rsidRDefault="009C2F83" w:rsidP="004D54BC">
      <w:pPr>
        <w:shd w:val="clear" w:color="auto" w:fill="FFFFFF"/>
        <w:spacing w:after="150" w:line="242" w:lineRule="atLeast"/>
        <w:jc w:val="both"/>
        <w:rPr>
          <w:rFonts w:eastAsia="Times New Roman" w:cs="Times New Roman"/>
          <w:b/>
          <w:color w:val="555555"/>
          <w:sz w:val="28"/>
          <w:szCs w:val="28"/>
          <w:lang w:eastAsia="ru-RU"/>
        </w:rPr>
      </w:pPr>
      <w:r w:rsidRPr="009C2F83">
        <w:rPr>
          <w:rFonts w:eastAsia="Times New Roman" w:cs="Times New Roman"/>
          <w:b/>
          <w:color w:val="000000"/>
          <w:sz w:val="28"/>
          <w:szCs w:val="28"/>
          <w:lang w:eastAsia="ru-RU"/>
        </w:rPr>
        <w:t>Благодарю</w:t>
      </w:r>
      <w:r w:rsidR="0078616B" w:rsidRPr="0078616B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 за внимание!</w:t>
      </w:r>
      <w:r w:rsidRPr="009C2F83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 Будьте здоровы и счастливы!</w:t>
      </w:r>
    </w:p>
    <w:p w:rsidR="003A62CD" w:rsidRDefault="003A62CD"/>
    <w:sectPr w:rsidR="003A62CD" w:rsidSect="000A040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27B23"/>
    <w:multiLevelType w:val="hybridMultilevel"/>
    <w:tmpl w:val="D110DD5A"/>
    <w:lvl w:ilvl="0" w:tplc="EC60CB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16B"/>
    <w:rsid w:val="000A0403"/>
    <w:rsid w:val="003A62CD"/>
    <w:rsid w:val="00465A9E"/>
    <w:rsid w:val="004D54BC"/>
    <w:rsid w:val="006219D1"/>
    <w:rsid w:val="0078616B"/>
    <w:rsid w:val="009C2F83"/>
    <w:rsid w:val="00A75F50"/>
    <w:rsid w:val="00A9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BF29D2-D26C-446F-9A07-573497D7F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F50"/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78616B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61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8616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4">
    <w:name w:val="Emphasis"/>
    <w:basedOn w:val="a0"/>
    <w:uiPriority w:val="20"/>
    <w:qFormat/>
    <w:rsid w:val="0078616B"/>
    <w:rPr>
      <w:i/>
      <w:iCs/>
    </w:rPr>
  </w:style>
  <w:style w:type="paragraph" w:styleId="a5">
    <w:name w:val="List Paragraph"/>
    <w:basedOn w:val="a"/>
    <w:uiPriority w:val="34"/>
    <w:qFormat/>
    <w:rsid w:val="009C2F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4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5422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9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4832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84491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9;&#1072;&#1081;&#1090;&#1086;&#1073;&#1088;&#1072;&#1079;&#1086;&#1074;&#1072;&#1085;&#1080;&#1103;.&#1088;&#1092;/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9D2FF-3455-41C9-9278-4E2F4900B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Kardan</dc:creator>
  <cp:keywords/>
  <dc:description/>
  <cp:lastModifiedBy>Kardan</cp:lastModifiedBy>
  <cp:revision>3</cp:revision>
  <dcterms:created xsi:type="dcterms:W3CDTF">2025-02-17T14:45:00Z</dcterms:created>
  <dcterms:modified xsi:type="dcterms:W3CDTF">2025-02-24T13:57:00Z</dcterms:modified>
</cp:coreProperties>
</file>