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EC" w:rsidRPr="00003FEC" w:rsidRDefault="00003FEC" w:rsidP="00003F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3FEC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</w:t>
      </w:r>
      <w:r w:rsidRPr="00003FEC">
        <w:rPr>
          <w:rFonts w:ascii="Times New Roman" w:hAnsi="Times New Roman" w:cs="Times New Roman"/>
          <w:b/>
          <w:sz w:val="28"/>
          <w:szCs w:val="28"/>
        </w:rPr>
        <w:t>ельное учреждение  "Детский сад №130</w:t>
      </w:r>
      <w:r w:rsidRPr="00003FEC">
        <w:rPr>
          <w:rFonts w:ascii="Times New Roman" w:eastAsia="Calibri" w:hAnsi="Times New Roman" w:cs="Times New Roman"/>
          <w:b/>
          <w:sz w:val="28"/>
          <w:szCs w:val="28"/>
        </w:rPr>
        <w:t>"</w:t>
      </w:r>
    </w:p>
    <w:p w:rsidR="00003FEC" w:rsidRPr="00003FEC" w:rsidRDefault="00003FEC" w:rsidP="00003F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1026" w:type="dxa"/>
        <w:tblLook w:val="04A0"/>
      </w:tblPr>
      <w:tblGrid>
        <w:gridCol w:w="5811"/>
        <w:gridCol w:w="4786"/>
      </w:tblGrid>
      <w:tr w:rsidR="00003FEC" w:rsidRPr="00003FEC" w:rsidTr="00703B21">
        <w:tc>
          <w:tcPr>
            <w:tcW w:w="5811" w:type="dxa"/>
          </w:tcPr>
          <w:p w:rsidR="00003FEC" w:rsidRPr="00003FEC" w:rsidRDefault="00003FEC" w:rsidP="00703B21">
            <w:pPr>
              <w:tabs>
                <w:tab w:val="center" w:pos="279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03FEC" w:rsidRPr="00003FEC" w:rsidRDefault="00003FEC" w:rsidP="00703B2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FEC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003FEC" w:rsidRPr="00003FEC" w:rsidRDefault="00003FEC" w:rsidP="00703B2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FEC">
              <w:rPr>
                <w:rFonts w:ascii="Times New Roman" w:hAnsi="Times New Roman" w:cs="Times New Roman"/>
                <w:sz w:val="28"/>
                <w:szCs w:val="28"/>
              </w:rPr>
              <w:t>Заведующий МБДОУ №130</w:t>
            </w:r>
          </w:p>
          <w:p w:rsidR="00003FEC" w:rsidRPr="00003FEC" w:rsidRDefault="00003FEC" w:rsidP="00703B2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FEC">
              <w:rPr>
                <w:rFonts w:ascii="Times New Roman" w:eastAsia="Calibri" w:hAnsi="Times New Roman" w:cs="Times New Roman"/>
                <w:sz w:val="28"/>
                <w:szCs w:val="28"/>
              </w:rPr>
              <w:t>______________/</w:t>
            </w:r>
            <w:r w:rsidRPr="00003FEC">
              <w:rPr>
                <w:rFonts w:ascii="Times New Roman" w:hAnsi="Times New Roman" w:cs="Times New Roman"/>
                <w:sz w:val="28"/>
                <w:szCs w:val="28"/>
              </w:rPr>
              <w:t>Ю.В.Онучина</w:t>
            </w:r>
            <w:r w:rsidRPr="00003FEC">
              <w:rPr>
                <w:rFonts w:ascii="Times New Roman" w:eastAsia="Calibri" w:hAnsi="Times New Roman" w:cs="Times New Roman"/>
                <w:sz w:val="28"/>
                <w:szCs w:val="28"/>
              </w:rPr>
              <w:t>/                                                                                                «______» _______________ 20___ г.</w:t>
            </w:r>
          </w:p>
          <w:p w:rsidR="00003FEC" w:rsidRPr="00003FEC" w:rsidRDefault="00003FEC" w:rsidP="00703B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03FEC" w:rsidRDefault="00003FEC" w:rsidP="00003FEC">
      <w:pPr>
        <w:spacing w:line="200" w:lineRule="exact"/>
        <w:rPr>
          <w:sz w:val="24"/>
          <w:szCs w:val="24"/>
        </w:rPr>
      </w:pPr>
    </w:p>
    <w:p w:rsidR="00003FEC" w:rsidRDefault="00003FEC" w:rsidP="00003FEC">
      <w:pPr>
        <w:spacing w:line="200" w:lineRule="exact"/>
        <w:rPr>
          <w:sz w:val="24"/>
          <w:szCs w:val="24"/>
        </w:rPr>
      </w:pPr>
    </w:p>
    <w:p w:rsidR="00003FEC" w:rsidRDefault="00003FEC" w:rsidP="00003FEC">
      <w:pPr>
        <w:spacing w:line="200" w:lineRule="exact"/>
        <w:rPr>
          <w:sz w:val="24"/>
          <w:szCs w:val="24"/>
        </w:rPr>
      </w:pP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       </w:t>
      </w:r>
      <w:r w:rsidRPr="00003FE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РАБОЧАЯ ПРОГРАММА ПЕДАГОГА-ПСИХОЛОГА</w:t>
      </w: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</w:t>
      </w: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Дошкольное 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№130 </w:t>
      </w: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  </w:t>
      </w: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 –2026</w:t>
      </w: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учебный год</w:t>
      </w:r>
    </w:p>
    <w:p w:rsidR="00003FEC" w:rsidRPr="00003FEC" w:rsidRDefault="00003FEC" w:rsidP="00003FEC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FEC" w:rsidRDefault="00003FEC" w:rsidP="00003FEC">
      <w:pPr>
        <w:shd w:val="clear" w:color="auto" w:fill="FFFFFF"/>
        <w:spacing w:before="490" w:after="245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</w:p>
    <w:p w:rsidR="00003FEC" w:rsidRDefault="00003FEC" w:rsidP="00003FEC">
      <w:pPr>
        <w:shd w:val="clear" w:color="auto" w:fill="FFFFFF"/>
        <w:spacing w:before="490" w:after="245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</w:p>
    <w:p w:rsidR="00003FEC" w:rsidRDefault="00003FEC" w:rsidP="00003FEC">
      <w:pPr>
        <w:tabs>
          <w:tab w:val="left" w:pos="1418"/>
        </w:tabs>
        <w:ind w:right="-213"/>
        <w:jc w:val="center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</w:p>
    <w:p w:rsidR="00003FEC" w:rsidRDefault="00003FEC" w:rsidP="00003FEC">
      <w:pPr>
        <w:tabs>
          <w:tab w:val="left" w:pos="1418"/>
        </w:tabs>
        <w:ind w:right="-213"/>
        <w:jc w:val="center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</w:p>
    <w:p w:rsidR="00003FEC" w:rsidRDefault="00003FEC" w:rsidP="00003FEC">
      <w:pPr>
        <w:tabs>
          <w:tab w:val="left" w:pos="1418"/>
        </w:tabs>
        <w:ind w:right="-213"/>
        <w:jc w:val="center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</w:p>
    <w:p w:rsidR="00003FEC" w:rsidRPr="00003FEC" w:rsidRDefault="00003FEC" w:rsidP="00003FEC">
      <w:pPr>
        <w:tabs>
          <w:tab w:val="left" w:pos="142"/>
          <w:tab w:val="left" w:pos="426"/>
          <w:tab w:val="left" w:pos="567"/>
          <w:tab w:val="left" w:pos="1134"/>
          <w:tab w:val="left" w:pos="1560"/>
        </w:tabs>
        <w:ind w:right="-2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3FEC">
        <w:rPr>
          <w:rFonts w:ascii="Times New Roman" w:eastAsia="Times New Roman" w:hAnsi="Times New Roman" w:cs="Times New Roman"/>
          <w:sz w:val="28"/>
          <w:szCs w:val="28"/>
        </w:rPr>
        <w:t>Ростов-на-Дону</w:t>
      </w:r>
    </w:p>
    <w:p w:rsidR="00857E3D" w:rsidRDefault="00857E3D" w:rsidP="00003FEC">
      <w:pPr>
        <w:tabs>
          <w:tab w:val="left" w:pos="1134"/>
        </w:tabs>
        <w:ind w:right="-2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3FEC" w:rsidRPr="00003FEC" w:rsidRDefault="00003FEC" w:rsidP="00003FEC">
      <w:pPr>
        <w:tabs>
          <w:tab w:val="left" w:pos="1134"/>
        </w:tabs>
        <w:ind w:right="-213"/>
        <w:jc w:val="center"/>
        <w:rPr>
          <w:rFonts w:ascii="Times New Roman" w:hAnsi="Times New Roman" w:cs="Times New Roman"/>
          <w:sz w:val="20"/>
          <w:szCs w:val="20"/>
        </w:rPr>
      </w:pPr>
      <w:r w:rsidRPr="00003FEC">
        <w:rPr>
          <w:rFonts w:ascii="Times New Roman" w:eastAsia="Times New Roman" w:hAnsi="Times New Roman" w:cs="Times New Roman"/>
          <w:sz w:val="28"/>
          <w:szCs w:val="28"/>
        </w:rPr>
        <w:t xml:space="preserve">2025   </w:t>
      </w:r>
    </w:p>
    <w:p w:rsidR="00003FEC" w:rsidRPr="00003FEC" w:rsidRDefault="00003FEC" w:rsidP="00003FEC">
      <w:pPr>
        <w:tabs>
          <w:tab w:val="left" w:pos="1134"/>
        </w:tabs>
        <w:ind w:left="-142" w:right="-213"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Целевой раздел</w:t>
      </w:r>
    </w:p>
    <w:p w:rsidR="00003FEC" w:rsidRPr="00003FEC" w:rsidRDefault="00003FEC" w:rsidP="00003FEC">
      <w:pPr>
        <w:shd w:val="clear" w:color="auto" w:fill="FFFFFF"/>
        <w:tabs>
          <w:tab w:val="left" w:pos="1134"/>
        </w:tabs>
        <w:spacing w:before="490" w:after="245" w:line="240" w:lineRule="auto"/>
        <w:ind w:left="-142" w:firstLine="142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Пояснительная записка</w:t>
      </w:r>
    </w:p>
    <w:p w:rsidR="00003FEC" w:rsidRPr="00003FEC" w:rsidRDefault="00003FEC" w:rsidP="00003FEC">
      <w:pPr>
        <w:shd w:val="clear" w:color="auto" w:fill="FFFFFF"/>
        <w:tabs>
          <w:tab w:val="left" w:pos="1134"/>
        </w:tabs>
        <w:spacing w:before="245" w:after="245" w:line="240" w:lineRule="auto"/>
        <w:ind w:left="-142" w:firstLine="14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Нормативно-правовая основа:</w:t>
      </w:r>
    </w:p>
    <w:p w:rsidR="00003FEC" w:rsidRPr="00003FEC" w:rsidRDefault="00003FEC" w:rsidP="00003FEC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567"/>
          <w:tab w:val="left" w:pos="113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Федеральный закон «Об образовании в Российской Федерации» № 273-ФЗ</w:t>
      </w:r>
    </w:p>
    <w:p w:rsidR="00003FEC" w:rsidRPr="00003FEC" w:rsidRDefault="00003FEC" w:rsidP="00003FEC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567"/>
          <w:tab w:val="left" w:pos="113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Приказ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Минобрнауки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России № 1155 «Об утверждении федерального государственного образовательного стандарта дошкольного образования» (ФГОС </w:t>
      </w:r>
      <w:proofErr w:type="gram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</w:t>
      </w:r>
      <w:proofErr w:type="gram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003FEC" w:rsidRPr="00003FEC" w:rsidRDefault="00003FEC" w:rsidP="00003FEC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567"/>
          <w:tab w:val="left" w:pos="113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Конвенция ООН о правах ребёнка</w:t>
      </w:r>
    </w:p>
    <w:p w:rsidR="00003FEC" w:rsidRPr="00003FEC" w:rsidRDefault="00003FEC" w:rsidP="00003FEC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567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СанПиН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003FEC" w:rsidRPr="00003FEC" w:rsidRDefault="00003FEC" w:rsidP="00003FEC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567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Устав ДОУ</w:t>
      </w:r>
    </w:p>
    <w:p w:rsidR="00003FEC" w:rsidRPr="00003FEC" w:rsidRDefault="00003FEC" w:rsidP="00003FEC">
      <w:pPr>
        <w:shd w:val="clear" w:color="auto" w:fill="FFFFFF"/>
        <w:tabs>
          <w:tab w:val="left" w:pos="142"/>
          <w:tab w:val="left" w:pos="284"/>
          <w:tab w:val="left" w:pos="567"/>
        </w:tabs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Актуальность программы:</w:t>
      </w: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Психологическое сопровождение детей в ДОУ направлено на создание условий для полноценного психического и личностного развития каждого ребёнка, сохранение и укрепление его психологического здоровья, обеспечение эмоционального благополучия и успешной социализации.</w:t>
      </w:r>
    </w:p>
    <w:p w:rsidR="00003FEC" w:rsidRPr="00003FEC" w:rsidRDefault="00003FEC" w:rsidP="00003FEC">
      <w:pPr>
        <w:shd w:val="clear" w:color="auto" w:fill="FFFFFF"/>
        <w:tabs>
          <w:tab w:val="left" w:pos="142"/>
          <w:tab w:val="left" w:pos="284"/>
          <w:tab w:val="left" w:pos="567"/>
        </w:tabs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программы:</w:t>
      </w: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Создание психолого-педагогических условий для охраны и укрепления психического здоровья детей, их полноценного психического развития, эмоционального благополучия и успешной социализации в условиях ДОУ.</w:t>
      </w:r>
    </w:p>
    <w:p w:rsidR="00003FEC" w:rsidRPr="00003FEC" w:rsidRDefault="00003FEC" w:rsidP="00003FEC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 программы:</w:t>
      </w:r>
    </w:p>
    <w:p w:rsidR="00003FEC" w:rsidRPr="00003FEC" w:rsidRDefault="00003FEC" w:rsidP="00003FE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Создавать условия для адаптации детей к ДОУ (особенно в младших группах).</w:t>
      </w:r>
    </w:p>
    <w:p w:rsidR="00003FEC" w:rsidRPr="00003FEC" w:rsidRDefault="00003FEC" w:rsidP="00003FE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Развивать эмоционально-волевую сферу детей, формировать навыки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саморегуляции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003FEC" w:rsidRPr="00003FEC" w:rsidRDefault="00003FEC" w:rsidP="00003FE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коммуникативные навыки, способствовать успешной социализации.</w:t>
      </w:r>
    </w:p>
    <w:p w:rsidR="00003FEC" w:rsidRPr="00003FEC" w:rsidRDefault="00003FEC" w:rsidP="00003FE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познавательные процессы (внимание, память, мышление, воображение) в соответствии с возрастными нормами.</w:t>
      </w:r>
    </w:p>
    <w:p w:rsidR="00003FEC" w:rsidRPr="00003FEC" w:rsidRDefault="00003FEC" w:rsidP="00003FE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Выявлять и сопровождать детей с особыми образовательными потребностями (одарённость, ЗПР, РАС, ТНР).</w:t>
      </w:r>
    </w:p>
    <w:p w:rsidR="00003FEC" w:rsidRPr="00003FEC" w:rsidRDefault="00003FEC" w:rsidP="00003FE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Оказывать психологическую поддержку детям в кризисные периоды (кризис 3 лет, 6–7 лет).</w:t>
      </w:r>
    </w:p>
    <w:p w:rsidR="00003FEC" w:rsidRPr="00003FEC" w:rsidRDefault="00003FEC" w:rsidP="00003FE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Повышать психологическую компетентность педагогов и родителей.</w:t>
      </w:r>
    </w:p>
    <w:p w:rsidR="00003FEC" w:rsidRPr="00003FEC" w:rsidRDefault="00003FEC" w:rsidP="00003FEC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Возрастные группы</w:t>
      </w:r>
    </w:p>
    <w:p w:rsidR="00003FEC" w:rsidRPr="00003FEC" w:rsidRDefault="00003FEC" w:rsidP="00003FEC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охватывает детей от 3 до 7 лет:</w:t>
      </w:r>
    </w:p>
    <w:tbl>
      <w:tblPr>
        <w:tblStyle w:val="a4"/>
        <w:tblW w:w="9373" w:type="dxa"/>
        <w:tblInd w:w="-176" w:type="dxa"/>
        <w:tblLook w:val="04A0"/>
      </w:tblPr>
      <w:tblGrid>
        <w:gridCol w:w="2417"/>
        <w:gridCol w:w="1221"/>
        <w:gridCol w:w="5735"/>
      </w:tblGrid>
      <w:tr w:rsidR="00003FEC" w:rsidRPr="00003FEC" w:rsidTr="00F06656">
        <w:trPr>
          <w:trHeight w:val="230"/>
        </w:trPr>
        <w:tc>
          <w:tcPr>
            <w:tcW w:w="2367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</w:t>
            </w:r>
          </w:p>
        </w:tc>
      </w:tr>
      <w:tr w:rsidR="00003FEC" w:rsidRPr="00003FEC" w:rsidTr="00F06656">
        <w:trPr>
          <w:trHeight w:val="450"/>
        </w:trPr>
        <w:tc>
          <w:tcPr>
            <w:tcW w:w="2367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3–4 года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Адаптация, кризис 3 лет, развитие речи, игровая деятельность</w:t>
            </w:r>
          </w:p>
        </w:tc>
      </w:tr>
      <w:tr w:rsidR="00003FEC" w:rsidRPr="00003FEC" w:rsidTr="00F06656">
        <w:trPr>
          <w:trHeight w:val="461"/>
        </w:trPr>
        <w:tc>
          <w:tcPr>
            <w:tcW w:w="2367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4–5 лет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воображения, сюжетно-ролевая игра, начало произвольности</w:t>
            </w:r>
          </w:p>
        </w:tc>
      </w:tr>
      <w:tr w:rsidR="00003FEC" w:rsidRPr="00003FEC" w:rsidTr="00F06656">
        <w:trPr>
          <w:trHeight w:val="461"/>
        </w:trPr>
        <w:tc>
          <w:tcPr>
            <w:tcW w:w="2367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5–6 лет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самосознания, произвольного внимания и памяти</w:t>
            </w:r>
          </w:p>
        </w:tc>
      </w:tr>
      <w:tr w:rsidR="00003FEC" w:rsidRPr="00003FEC" w:rsidTr="00F06656">
        <w:trPr>
          <w:trHeight w:val="461"/>
        </w:trPr>
        <w:tc>
          <w:tcPr>
            <w:tcW w:w="2367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6–7 лет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школьной готовности, произвольная регуляция, самооценка</w:t>
            </w:r>
          </w:p>
        </w:tc>
      </w:tr>
    </w:tbl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Целевые ориентиры (планируемые результаты)</w:t>
      </w:r>
    </w:p>
    <w:p w:rsidR="00003FEC" w:rsidRPr="00003FEC" w:rsidRDefault="00003FEC" w:rsidP="00003FEC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 концу дошкольного возраста (по ФГОС </w:t>
      </w:r>
      <w:proofErr w:type="gramStart"/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</w:t>
      </w:r>
      <w:proofErr w:type="gramEnd"/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):</w:t>
      </w:r>
    </w:p>
    <w:p w:rsidR="00003FEC" w:rsidRPr="00003FEC" w:rsidRDefault="00003FEC" w:rsidP="00003F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Ребёнок овладевает основными культурными способами деятельности, проявляет инициативу и самостоятельность.</w:t>
      </w:r>
    </w:p>
    <w:p w:rsidR="00003FEC" w:rsidRPr="00003FEC" w:rsidRDefault="00003FEC" w:rsidP="00003F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Обладает положительной самооценкой, </w:t>
      </w:r>
      <w:proofErr w:type="gram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уверен</w:t>
      </w:r>
      <w:proofErr w:type="gram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своих силах.</w:t>
      </w:r>
    </w:p>
    <w:p w:rsidR="00003FEC" w:rsidRPr="00003FEC" w:rsidRDefault="00003FEC" w:rsidP="00003F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Способен</w:t>
      </w:r>
      <w:proofErr w:type="gram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договариваться, учитывать интересы и чувства других.</w:t>
      </w:r>
    </w:p>
    <w:p w:rsidR="00003FEC" w:rsidRPr="00003FEC" w:rsidRDefault="00003FEC" w:rsidP="00003F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Способен</w:t>
      </w:r>
      <w:proofErr w:type="gram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 волевым усилиям, следовать социальным нормам.</w:t>
      </w:r>
    </w:p>
    <w:p w:rsidR="00003FEC" w:rsidRPr="00003FEC" w:rsidRDefault="00003FEC" w:rsidP="00003FE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Проявляет любознательность, задаёт вопросы, интересуется причинно-следственными связями.</w:t>
      </w:r>
    </w:p>
    <w:p w:rsidR="00003FEC" w:rsidRPr="00003FEC" w:rsidRDefault="00003FEC" w:rsidP="00003FEC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Специфические для психологической работы:</w:t>
      </w:r>
      <w:proofErr w:type="gramEnd"/>
    </w:p>
    <w:p w:rsidR="00003FEC" w:rsidRPr="00003FEC" w:rsidRDefault="00003FEC" w:rsidP="00003F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Снижение уровня тревожности у детей (особенно в период адаптации).</w:t>
      </w:r>
    </w:p>
    <w:p w:rsidR="00003FEC" w:rsidRPr="00003FEC" w:rsidRDefault="00003FEC" w:rsidP="00003F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Развитие навыков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саморегуляции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произвольного поведения.</w:t>
      </w:r>
    </w:p>
    <w:p w:rsidR="00003FEC" w:rsidRPr="00003FEC" w:rsidRDefault="00003FEC" w:rsidP="00003F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коммуникативных навыков, умения работать в паре и группе.</w:t>
      </w:r>
    </w:p>
    <w:p w:rsidR="00003FEC" w:rsidRPr="00003FEC" w:rsidRDefault="00003FEC" w:rsidP="00003FE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Сформированность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предпосылок учебной деятельности (готовность к школе).</w:t>
      </w: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Содержательный раздел</w:t>
      </w: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Основные направления деятельности педагога-психолога</w:t>
      </w:r>
    </w:p>
    <w:tbl>
      <w:tblPr>
        <w:tblStyle w:val="a4"/>
        <w:tblW w:w="9581" w:type="dxa"/>
        <w:tblInd w:w="-176" w:type="dxa"/>
        <w:tblLook w:val="04A0"/>
      </w:tblPr>
      <w:tblGrid>
        <w:gridCol w:w="2471"/>
        <w:gridCol w:w="7110"/>
      </w:tblGrid>
      <w:tr w:rsidR="00003FEC" w:rsidRPr="00003FEC" w:rsidTr="00F06656">
        <w:trPr>
          <w:trHeight w:val="285"/>
        </w:trPr>
        <w:tc>
          <w:tcPr>
            <w:tcW w:w="2206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003FEC" w:rsidRPr="00003FEC" w:rsidTr="00F06656">
        <w:trPr>
          <w:trHeight w:val="555"/>
        </w:trPr>
        <w:tc>
          <w:tcPr>
            <w:tcW w:w="2206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Психологическая диагностика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Скрининговая</w:t>
            </w:r>
            <w:proofErr w:type="spellEnd"/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диагностика, углублённая диагностика, мониторинг развития, выявление детей с ООП</w:t>
            </w:r>
          </w:p>
        </w:tc>
      </w:tr>
      <w:tr w:rsidR="00003FEC" w:rsidRPr="00003FEC" w:rsidTr="00F06656">
        <w:trPr>
          <w:trHeight w:val="569"/>
        </w:trPr>
        <w:tc>
          <w:tcPr>
            <w:tcW w:w="2206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Коррекционно-развивающая работа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подгрупповые занятия с детьми с ОВЗ, с одарёнными детьми, с детьми в кризисные периоды</w:t>
            </w:r>
          </w:p>
        </w:tc>
      </w:tr>
      <w:tr w:rsidR="00003FEC" w:rsidRPr="00003FEC" w:rsidTr="00F06656">
        <w:trPr>
          <w:trHeight w:val="285"/>
        </w:trPr>
        <w:tc>
          <w:tcPr>
            <w:tcW w:w="2206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Профилактика и просвещение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тренингов, бесед, консультаций для педагогов и родителей</w:t>
            </w:r>
          </w:p>
        </w:tc>
      </w:tr>
      <w:tr w:rsidR="00003FEC" w:rsidRPr="00003FEC" w:rsidTr="00F06656">
        <w:trPr>
          <w:trHeight w:val="127"/>
        </w:trPr>
        <w:tc>
          <w:tcPr>
            <w:tcW w:w="2206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Консультативная деятельность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для родителей и педагогов</w:t>
            </w:r>
          </w:p>
        </w:tc>
      </w:tr>
      <w:tr w:rsidR="00003FEC" w:rsidRPr="00003FEC" w:rsidTr="00F06656">
        <w:trPr>
          <w:trHeight w:val="569"/>
        </w:trPr>
        <w:tc>
          <w:tcPr>
            <w:tcW w:w="2206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Экспертная работа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proofErr w:type="spellStart"/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мониторинг психологической безопасности среды</w:t>
            </w:r>
          </w:p>
        </w:tc>
      </w:tr>
    </w:tbl>
    <w:p w:rsidR="00003FEC" w:rsidRPr="00003FEC" w:rsidRDefault="00003FEC" w:rsidP="00003FEC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Периодичность и формы работы</w:t>
      </w:r>
    </w:p>
    <w:tbl>
      <w:tblPr>
        <w:tblStyle w:val="a4"/>
        <w:tblW w:w="9640" w:type="dxa"/>
        <w:tblInd w:w="-176" w:type="dxa"/>
        <w:tblLook w:val="04A0"/>
      </w:tblPr>
      <w:tblGrid>
        <w:gridCol w:w="3693"/>
        <w:gridCol w:w="2805"/>
        <w:gridCol w:w="3142"/>
      </w:tblGrid>
      <w:tr w:rsidR="00003FEC" w:rsidRPr="00003FEC" w:rsidTr="00F06656">
        <w:trPr>
          <w:trHeight w:val="281"/>
        </w:trPr>
        <w:tc>
          <w:tcPr>
            <w:tcW w:w="3693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3142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 / возраст</w:t>
            </w:r>
          </w:p>
        </w:tc>
      </w:tr>
      <w:tr w:rsidR="00003FEC" w:rsidRPr="00003FEC" w:rsidTr="00F06656">
        <w:trPr>
          <w:trHeight w:val="590"/>
        </w:trPr>
        <w:tc>
          <w:tcPr>
            <w:tcW w:w="3693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диагностика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 (сентябрь, май)</w:t>
            </w:r>
          </w:p>
        </w:tc>
        <w:tc>
          <w:tcPr>
            <w:tcW w:w="3142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003FEC" w:rsidRPr="00003FEC" w:rsidTr="00F06656">
        <w:trPr>
          <w:trHeight w:val="590"/>
        </w:trPr>
        <w:tc>
          <w:tcPr>
            <w:tcW w:w="3693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диагностика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 раза в год</w:t>
            </w:r>
          </w:p>
        </w:tc>
        <w:tc>
          <w:tcPr>
            <w:tcW w:w="3142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и подготовительные группы</w:t>
            </w:r>
          </w:p>
        </w:tc>
      </w:tr>
      <w:tr w:rsidR="00003FEC" w:rsidRPr="00003FEC" w:rsidTr="00F06656">
        <w:trPr>
          <w:trHeight w:val="576"/>
        </w:trPr>
        <w:tc>
          <w:tcPr>
            <w:tcW w:w="3693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Коррекционно-развивающие занятия (подгрупповые)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 раза в неделю</w:t>
            </w:r>
          </w:p>
        </w:tc>
        <w:tc>
          <w:tcPr>
            <w:tcW w:w="3142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 ОВЗ, с одарённостью</w:t>
            </w:r>
          </w:p>
        </w:tc>
      </w:tr>
      <w:tr w:rsidR="00003FEC" w:rsidRPr="00003FEC" w:rsidTr="00F06656">
        <w:trPr>
          <w:trHeight w:val="590"/>
        </w:trPr>
        <w:tc>
          <w:tcPr>
            <w:tcW w:w="3693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Коррекционно-развивающие занятия (индивидуальные)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142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 РАС, ЗПР, ТНР</w:t>
            </w:r>
          </w:p>
        </w:tc>
      </w:tr>
      <w:tr w:rsidR="00003FEC" w:rsidRPr="00003FEC" w:rsidTr="00F06656">
        <w:trPr>
          <w:trHeight w:val="295"/>
        </w:trPr>
        <w:tc>
          <w:tcPr>
            <w:tcW w:w="3693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Адаптационные занятия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Сентябрь–октябрь</w:t>
            </w:r>
          </w:p>
        </w:tc>
        <w:tc>
          <w:tcPr>
            <w:tcW w:w="3142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группы</w:t>
            </w:r>
          </w:p>
        </w:tc>
      </w:tr>
      <w:tr w:rsidR="00003FEC" w:rsidRPr="00003FEC" w:rsidTr="00F06656">
        <w:trPr>
          <w:trHeight w:val="295"/>
        </w:trPr>
        <w:tc>
          <w:tcPr>
            <w:tcW w:w="3693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Игры-тренинги по подготовке к школе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Апрель–май</w:t>
            </w:r>
          </w:p>
        </w:tc>
        <w:tc>
          <w:tcPr>
            <w:tcW w:w="3142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группы</w:t>
            </w:r>
          </w:p>
        </w:tc>
      </w:tr>
      <w:tr w:rsidR="00003FEC" w:rsidRPr="00003FEC" w:rsidTr="00F06656">
        <w:trPr>
          <w:trHeight w:val="281"/>
        </w:trPr>
        <w:tc>
          <w:tcPr>
            <w:tcW w:w="3693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142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003FEC" w:rsidRPr="00003FEC" w:rsidTr="00F06656">
        <w:trPr>
          <w:trHeight w:val="309"/>
        </w:trPr>
        <w:tc>
          <w:tcPr>
            <w:tcW w:w="3693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Просветительские мероприятия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3142" w:type="dxa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педагоги</w:t>
            </w:r>
          </w:p>
        </w:tc>
      </w:tr>
    </w:tbl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Содержание коррекционно-развивающих программ</w:t>
      </w:r>
    </w:p>
    <w:p w:rsidR="00003FEC" w:rsidRPr="00F06656" w:rsidRDefault="00003FEC" w:rsidP="00F06656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рамках рабочей программы реа</w:t>
      </w:r>
      <w:r w:rsidR="00F0665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лизуются следующие подпрограммы</w:t>
      </w:r>
    </w:p>
    <w:p w:rsidR="00857E3D" w:rsidRPr="00857E3D" w:rsidRDefault="00857E3D" w:rsidP="00857E3D">
      <w:pPr>
        <w:pStyle w:val="3"/>
        <w:shd w:val="clear" w:color="auto" w:fill="FFFFFF"/>
        <w:spacing w:before="490" w:beforeAutospacing="0" w:after="245" w:afterAutospacing="0"/>
        <w:rPr>
          <w:sz w:val="24"/>
          <w:szCs w:val="24"/>
        </w:rPr>
      </w:pPr>
      <w:r w:rsidRPr="00857E3D">
        <w:rPr>
          <w:bCs w:val="0"/>
          <w:sz w:val="28"/>
          <w:szCs w:val="28"/>
        </w:rPr>
        <w:t xml:space="preserve"> П</w:t>
      </w:r>
      <w:r w:rsidRPr="00857E3D">
        <w:rPr>
          <w:color w:val="0F1115"/>
          <w:sz w:val="28"/>
          <w:szCs w:val="28"/>
        </w:rPr>
        <w:t xml:space="preserve">рограммы </w:t>
      </w:r>
      <w:r w:rsidRPr="00857E3D">
        <w:rPr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2385"/>
        <w:gridCol w:w="2415"/>
        <w:gridCol w:w="4771"/>
      </w:tblGrid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одержание</w:t>
            </w:r>
          </w:p>
        </w:tc>
      </w:tr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«Сказки школьной адаптации»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игровые тренинги, релаксация, моделирование школьных ситуаций</w:t>
            </w:r>
          </w:p>
        </w:tc>
      </w:tr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«Тропинка к своему Я»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дошкольники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арт-методы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беседы о чувствах и самооценке</w:t>
            </w:r>
          </w:p>
        </w:tc>
      </w:tr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«Умные движения»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Логопедическая группа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Кинезиология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межполушарные упражнения, телесные практики</w:t>
            </w:r>
          </w:p>
        </w:tc>
      </w:tr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«В детский сад идём без слёз»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Ранний возраст (2–3 года)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адаптационные занятия, консультирование родителей, постепенное вхождение в режим</w:t>
            </w:r>
          </w:p>
        </w:tc>
      </w:tr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для детей с РАС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РАС (4–7 лет)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коррекция, визуальная поддержка (ПЕКС), сенсорная интеграция, развитие коммуникации</w:t>
            </w:r>
          </w:p>
        </w:tc>
      </w:tr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для детей с ЗПР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ЗПР (5–7 лет)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эмоциональной сферы, </w:t>
            </w: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кинезиология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произвольности</w:t>
            </w:r>
          </w:p>
        </w:tc>
      </w:tr>
    </w:tbl>
    <w:p w:rsidR="00857E3D" w:rsidRPr="00857E3D" w:rsidRDefault="00857E3D" w:rsidP="00857E3D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57E3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Проекты</w:t>
      </w:r>
    </w:p>
    <w:tbl>
      <w:tblPr>
        <w:tblStyle w:val="a4"/>
        <w:tblW w:w="0" w:type="auto"/>
        <w:tblLook w:val="04A0"/>
      </w:tblPr>
      <w:tblGrid>
        <w:gridCol w:w="2610"/>
        <w:gridCol w:w="2648"/>
        <w:gridCol w:w="4313"/>
      </w:tblGrid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Суть</w:t>
            </w:r>
          </w:p>
        </w:tc>
      </w:tr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«Игровая </w:t>
            </w:r>
            <w:proofErr w:type="spellStart"/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онлайн-мастерская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+ дети (старший дошкольный возраст)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семейные </w:t>
            </w: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консультации через Google-формы, дистанционные задания</w:t>
            </w:r>
          </w:p>
        </w:tc>
      </w:tr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«Театр чувств»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(5–6 лет)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Театрализация, </w:t>
            </w: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арт-методы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этюды на выражение эмоций</w:t>
            </w:r>
          </w:p>
        </w:tc>
      </w:tr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в страну Фей»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(5–6 лет)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(17 занятий), </w:t>
            </w:r>
            <w:proofErr w:type="spellStart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изотерапия</w:t>
            </w:r>
            <w:proofErr w:type="spellEnd"/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релаксация, работа с метафорическими картами</w:t>
            </w:r>
          </w:p>
        </w:tc>
      </w:tr>
      <w:tr w:rsidR="00857E3D" w:rsidRPr="00857E3D" w:rsidTr="00857E3D"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«Край Донской — мой край любимый»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(6–7 лет)</w:t>
            </w:r>
          </w:p>
        </w:tc>
        <w:tc>
          <w:tcPr>
            <w:tcW w:w="0" w:type="auto"/>
            <w:hideMark/>
          </w:tcPr>
          <w:p w:rsidR="00857E3D" w:rsidRPr="00857E3D" w:rsidRDefault="00857E3D" w:rsidP="00857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Казачьи игры, беседы, экскурсии, проектная деятельность, краеведческие викторины</w:t>
            </w:r>
          </w:p>
        </w:tc>
      </w:tr>
    </w:tbl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2.4. Примерное тематическое планирование (по месяцам)</w:t>
      </w:r>
    </w:p>
    <w:tbl>
      <w:tblPr>
        <w:tblStyle w:val="a4"/>
        <w:tblW w:w="9634" w:type="dxa"/>
        <w:tblLook w:val="04A0"/>
      </w:tblPr>
      <w:tblGrid>
        <w:gridCol w:w="1339"/>
        <w:gridCol w:w="3731"/>
        <w:gridCol w:w="4564"/>
      </w:tblGrid>
      <w:tr w:rsidR="00003FEC" w:rsidRPr="00003FEC" w:rsidTr="00857E3D">
        <w:trPr>
          <w:trHeight w:val="313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003FEC" w:rsidRPr="00003FEC" w:rsidTr="00857E3D">
        <w:trPr>
          <w:trHeight w:val="610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к ДОУ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адаптационные игры, консультации</w:t>
            </w:r>
          </w:p>
        </w:tc>
      </w:tr>
      <w:tr w:rsidR="00003FEC" w:rsidRPr="00003FEC" w:rsidTr="00857E3D">
        <w:trPr>
          <w:trHeight w:val="313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эмоциональной сферы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занятия, игры-тренинги</w:t>
            </w:r>
          </w:p>
        </w:tc>
      </w:tr>
      <w:tr w:rsidR="00003FEC" w:rsidRPr="00003FEC" w:rsidTr="00857E3D">
        <w:trPr>
          <w:trHeight w:val="625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коммуникативных навыков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Игры-тренинги, подгрупповые занятия</w:t>
            </w:r>
          </w:p>
        </w:tc>
      </w:tr>
      <w:tr w:rsidR="00003FEC" w:rsidRPr="00003FEC" w:rsidTr="00857E3D">
        <w:trPr>
          <w:trHeight w:val="610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познавательных процессов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Диагностика, развивающие игры</w:t>
            </w:r>
          </w:p>
        </w:tc>
      </w:tr>
      <w:tr w:rsidR="00003FEC" w:rsidRPr="00003FEC" w:rsidTr="00857E3D">
        <w:trPr>
          <w:trHeight w:val="313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регуляция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с элементами релаксации</w:t>
            </w:r>
          </w:p>
        </w:tc>
      </w:tr>
      <w:tr w:rsidR="00003FEC" w:rsidRPr="00003FEC" w:rsidTr="00857E3D">
        <w:trPr>
          <w:trHeight w:val="313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школе (</w:t>
            </w:r>
            <w:proofErr w:type="spellStart"/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spellEnd"/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гр.)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Тренинги, игры на произвольность</w:t>
            </w:r>
          </w:p>
        </w:tc>
      </w:tr>
      <w:tr w:rsidR="00003FEC" w:rsidRPr="00003FEC" w:rsidTr="00857E3D">
        <w:trPr>
          <w:trHeight w:val="297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одарённых детей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занятия, проекты</w:t>
            </w:r>
          </w:p>
        </w:tc>
      </w:tr>
      <w:tr w:rsidR="00003FEC" w:rsidRPr="00003FEC" w:rsidTr="00857E3D">
        <w:trPr>
          <w:trHeight w:val="313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готовности к школе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Скрининг, индивидуальные консультации</w:t>
            </w:r>
          </w:p>
        </w:tc>
      </w:tr>
      <w:tr w:rsidR="00003FEC" w:rsidRPr="00003FEC" w:rsidTr="00857E3D">
        <w:trPr>
          <w:trHeight w:val="313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диагностика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Мониторинг, заключения, рекомендации</w:t>
            </w:r>
          </w:p>
        </w:tc>
      </w:tr>
    </w:tbl>
    <w:p w:rsidR="00003FEC" w:rsidRPr="00003FEC" w:rsidRDefault="00003FEC" w:rsidP="00003FEC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Организационный раздел</w:t>
      </w: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Условия реализации программы</w:t>
      </w:r>
    </w:p>
    <w:p w:rsidR="00003FEC" w:rsidRPr="00003FEC" w:rsidRDefault="00003FEC" w:rsidP="00003FE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Кабинет педагога-психолога</w:t>
      </w: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(зонирование: игровая зона, зона релаксации, зона индивидуальной работы, песочная терапия)</w:t>
      </w:r>
    </w:p>
    <w:p w:rsidR="00003FEC" w:rsidRPr="00003FEC" w:rsidRDefault="00003FEC" w:rsidP="00003FE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Сенсорное оборудование</w:t>
      </w: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(сенсорные мячи, тактильные дорожки, утяжелённые одеяла, балансиры)</w:t>
      </w:r>
    </w:p>
    <w:p w:rsidR="00003FEC" w:rsidRPr="00003FEC" w:rsidRDefault="00003FEC" w:rsidP="00003FE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Диагностические материалы</w:t>
      </w: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(методики,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стимульный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материал, бланки)</w:t>
      </w:r>
    </w:p>
    <w:p w:rsidR="00003FEC" w:rsidRPr="00003FEC" w:rsidRDefault="00003FEC" w:rsidP="00003FE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 пособия</w:t>
      </w: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(ТРИЗ, логические блоки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палочки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Кюизенера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конструкторы)</w:t>
      </w:r>
    </w:p>
    <w:p w:rsidR="00003FEC" w:rsidRPr="00003FEC" w:rsidRDefault="00003FEC" w:rsidP="00857E3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АРТ-материалы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(краски, пластилин, песок, вода, крупы)</w:t>
      </w: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Диагностический минимум</w:t>
      </w:r>
    </w:p>
    <w:tbl>
      <w:tblPr>
        <w:tblStyle w:val="a4"/>
        <w:tblW w:w="9695" w:type="dxa"/>
        <w:tblLook w:val="04A0"/>
      </w:tblPr>
      <w:tblGrid>
        <w:gridCol w:w="1223"/>
        <w:gridCol w:w="8472"/>
      </w:tblGrid>
      <w:tr w:rsidR="00003FEC" w:rsidRPr="00003FEC" w:rsidTr="00857E3D">
        <w:trPr>
          <w:trHeight w:val="316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Методики</w:t>
            </w:r>
          </w:p>
        </w:tc>
      </w:tr>
      <w:tr w:rsidR="00003FEC" w:rsidRPr="00003FEC" w:rsidTr="00857E3D">
        <w:trPr>
          <w:trHeight w:val="632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3–4 года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</w:t>
            </w:r>
            <w:proofErr w:type="spellStart"/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</w:t>
            </w:r>
            <w:proofErr w:type="spellEnd"/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родителей, методика «Изучение эмоций»</w:t>
            </w:r>
          </w:p>
        </w:tc>
      </w:tr>
      <w:tr w:rsidR="00003FEC" w:rsidRPr="00003FEC" w:rsidTr="00857E3D">
        <w:trPr>
          <w:trHeight w:val="632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4–5 лет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Рисуночные тесты («Дом-дерево-человек», «Несуществующее животное»), социометрия</w:t>
            </w:r>
          </w:p>
        </w:tc>
      </w:tr>
      <w:tr w:rsidR="00003FEC" w:rsidRPr="00003FEC" w:rsidTr="00857E3D">
        <w:trPr>
          <w:trHeight w:val="301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5–6 лет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«Лесенка» (самооценка), диагностика произвольного внимания и памяти</w:t>
            </w:r>
          </w:p>
        </w:tc>
      </w:tr>
      <w:tr w:rsidR="00003FEC" w:rsidRPr="00003FEC" w:rsidTr="00857E3D">
        <w:trPr>
          <w:trHeight w:val="648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6–7 лет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Экспресс-диагностика готовности к школе (</w:t>
            </w:r>
            <w:proofErr w:type="spellStart"/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Керна-Йерасека</w:t>
            </w:r>
            <w:proofErr w:type="spellEnd"/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пересказ, графический диктант)</w:t>
            </w:r>
          </w:p>
        </w:tc>
      </w:tr>
    </w:tbl>
    <w:p w:rsidR="00003FEC" w:rsidRPr="00003FEC" w:rsidRDefault="00003FEC" w:rsidP="00003FEC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Взаимодействие с участниками образовательного процесса</w:t>
      </w:r>
    </w:p>
    <w:p w:rsidR="00003FEC" w:rsidRPr="00003FEC" w:rsidRDefault="00003FEC" w:rsidP="00003FEC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детьми:</w:t>
      </w:r>
    </w:p>
    <w:p w:rsidR="00003FEC" w:rsidRPr="00003FEC" w:rsidRDefault="00003FEC" w:rsidP="00003FE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Индивидуальная и подгрупповая работа по запросу</w:t>
      </w:r>
    </w:p>
    <w:p w:rsidR="00003FEC" w:rsidRPr="00003FEC" w:rsidRDefault="00003FEC" w:rsidP="00003FE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Мониторинг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психоэмоционального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состояния</w:t>
      </w:r>
    </w:p>
    <w:p w:rsidR="00003FEC" w:rsidRPr="00003FEC" w:rsidRDefault="00003FEC" w:rsidP="00003FE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Игры-тренинги в рамках занятий</w:t>
      </w:r>
    </w:p>
    <w:p w:rsidR="00003FEC" w:rsidRPr="00003FEC" w:rsidRDefault="00003FEC" w:rsidP="00003FEC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педагогами:</w:t>
      </w:r>
    </w:p>
    <w:p w:rsidR="00003FEC" w:rsidRPr="00003FEC" w:rsidRDefault="00003FEC" w:rsidP="00003FE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Консультации по возрастным особенностям</w:t>
      </w:r>
    </w:p>
    <w:p w:rsidR="00003FEC" w:rsidRPr="00003FEC" w:rsidRDefault="00003FEC" w:rsidP="00003FE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Рекомендации по работе с детьми с ОВЗ</w:t>
      </w:r>
    </w:p>
    <w:p w:rsidR="00003FEC" w:rsidRPr="00003FEC" w:rsidRDefault="00003FEC" w:rsidP="00003FE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Семинары и тренинги</w:t>
      </w:r>
    </w:p>
    <w:p w:rsidR="00003FEC" w:rsidRPr="00003FEC" w:rsidRDefault="00003FEC" w:rsidP="00003FEC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родителями:</w:t>
      </w:r>
    </w:p>
    <w:p w:rsidR="00003FEC" w:rsidRPr="00003FEC" w:rsidRDefault="00003FEC" w:rsidP="00003FE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Индивидуальные консультации</w:t>
      </w:r>
    </w:p>
    <w:p w:rsidR="00003FEC" w:rsidRPr="00003FEC" w:rsidRDefault="00003FEC" w:rsidP="00003FE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Родительские собрания</w:t>
      </w:r>
    </w:p>
    <w:p w:rsidR="00003FEC" w:rsidRPr="00003FEC" w:rsidRDefault="00003FEC" w:rsidP="00857E3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Памятки, информационные листы, буклеты</w:t>
      </w: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Планируемый объём работы</w:t>
      </w:r>
    </w:p>
    <w:tbl>
      <w:tblPr>
        <w:tblStyle w:val="a4"/>
        <w:tblW w:w="9634" w:type="dxa"/>
        <w:tblLook w:val="04A0"/>
      </w:tblPr>
      <w:tblGrid>
        <w:gridCol w:w="5544"/>
        <w:gridCol w:w="4090"/>
      </w:tblGrid>
      <w:tr w:rsidR="00003FEC" w:rsidRPr="00003FEC" w:rsidTr="00857E3D">
        <w:trPr>
          <w:trHeight w:val="324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003FEC" w:rsidRPr="00003FEC" w:rsidTr="00857E3D">
        <w:trPr>
          <w:trHeight w:val="324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диагностика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4–6</w:t>
            </w:r>
          </w:p>
        </w:tc>
      </w:tr>
      <w:tr w:rsidR="00003FEC" w:rsidRPr="00003FEC" w:rsidTr="00857E3D">
        <w:trPr>
          <w:trHeight w:val="307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диагностика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2–4</w:t>
            </w:r>
          </w:p>
        </w:tc>
      </w:tr>
      <w:tr w:rsidR="00003FEC" w:rsidRPr="00003FEC" w:rsidTr="00857E3D">
        <w:trPr>
          <w:trHeight w:val="646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Коррекционно-развивающие занятия (подгрупповые)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4–6</w:t>
            </w:r>
          </w:p>
        </w:tc>
      </w:tr>
      <w:tr w:rsidR="00003FEC" w:rsidRPr="00003FEC" w:rsidTr="00857E3D">
        <w:trPr>
          <w:trHeight w:val="646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Коррекционно-развивающие занятия (индивидуальные)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2–4</w:t>
            </w:r>
          </w:p>
        </w:tc>
      </w:tr>
      <w:tr w:rsidR="00003FEC" w:rsidRPr="00003FEC" w:rsidTr="00857E3D">
        <w:trPr>
          <w:trHeight w:val="324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Консультативная работа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4–6</w:t>
            </w:r>
          </w:p>
        </w:tc>
      </w:tr>
      <w:tr w:rsidR="00003FEC" w:rsidRPr="00003FEC" w:rsidTr="00857E3D">
        <w:trPr>
          <w:trHeight w:val="307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Экспертно-методическая работа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2–4</w:t>
            </w:r>
          </w:p>
        </w:tc>
      </w:tr>
      <w:tr w:rsidR="00003FEC" w:rsidRPr="00003FEC" w:rsidTr="00857E3D">
        <w:trPr>
          <w:trHeight w:val="662"/>
        </w:trPr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003FEC" w:rsidRPr="00003FEC" w:rsidRDefault="00003FEC" w:rsidP="00003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20–30 часов</w:t>
            </w:r>
            <w:r w:rsidRPr="00003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(в зависимости от нагрузки)</w:t>
            </w:r>
          </w:p>
        </w:tc>
      </w:tr>
    </w:tbl>
    <w:p w:rsidR="00003FEC" w:rsidRPr="00003FEC" w:rsidRDefault="00003FEC" w:rsidP="00003FEC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3.5. Список литературы</w:t>
      </w:r>
    </w:p>
    <w:p w:rsidR="00003FEC" w:rsidRPr="00003FEC" w:rsidRDefault="00003FEC" w:rsidP="00003FE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Бардиер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Г.Л.,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Ромазан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И.В., Чередникова Т.В. «Я хочу! Психологическое сопровождение естественного развития детей». — СПб</w:t>
      </w:r>
      <w:proofErr w:type="gram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.: </w:t>
      </w:r>
      <w:proofErr w:type="gram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Речь, 2005.</w:t>
      </w:r>
    </w:p>
    <w:p w:rsidR="00003FEC" w:rsidRPr="00003FEC" w:rsidRDefault="00003FEC" w:rsidP="00003FE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Венгер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А.Л. «Психологические рисуночные тесты». — М.: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Владос-Пресс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2003.</w:t>
      </w:r>
    </w:p>
    <w:p w:rsidR="00003FEC" w:rsidRPr="00003FEC" w:rsidRDefault="00003FEC" w:rsidP="00003FE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Выготский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Л.С. «Психология развития ребёнка». — М.: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Эксмо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2005.</w:t>
      </w:r>
    </w:p>
    <w:p w:rsidR="00003FEC" w:rsidRPr="00003FEC" w:rsidRDefault="00003FEC" w:rsidP="00003FE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Забрамная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С.Д., Боровик О.В. «Практический материал для проведения психолого-педагогического обследования детей». — М.: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Владос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2005.</w:t>
      </w:r>
    </w:p>
    <w:p w:rsidR="00003FEC" w:rsidRPr="00003FEC" w:rsidRDefault="00003FEC" w:rsidP="00003FE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Лютова Е.К., Монина Г.Б. «Тренинг эффективного взаимодействия с детьми». — СПб</w:t>
      </w:r>
      <w:proofErr w:type="gram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.: </w:t>
      </w:r>
      <w:proofErr w:type="gram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Речь, 2005.</w:t>
      </w:r>
    </w:p>
    <w:p w:rsidR="00003FEC" w:rsidRPr="00003FEC" w:rsidRDefault="00003FEC" w:rsidP="00003FE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Семаго Н.Я., Семаго М.М. «Диагностический альбом для оценки развития познавательной деятельности ребёнка». — М.: Айрис-пресс, 2005.</w:t>
      </w:r>
    </w:p>
    <w:p w:rsidR="00003FEC" w:rsidRPr="00003FEC" w:rsidRDefault="00003FEC" w:rsidP="00003FE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Хухлаева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О.В. «Тропинка к своему Я: уроки психологии в начальной школе». — М.: Генезис, 2011.</w:t>
      </w:r>
    </w:p>
    <w:p w:rsidR="00003FEC" w:rsidRPr="00003FEC" w:rsidRDefault="00003FEC" w:rsidP="00003FE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ФГОС </w:t>
      </w:r>
      <w:proofErr w:type="gram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</w:t>
      </w:r>
      <w:proofErr w:type="gram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</w:t>
      </w:r>
      <w:proofErr w:type="gram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Приказ</w:t>
      </w:r>
      <w:proofErr w:type="gram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Минобрнауки</w:t>
      </w:r>
      <w:proofErr w:type="spellEnd"/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России № 1155).</w:t>
      </w:r>
    </w:p>
    <w:p w:rsidR="00003FEC" w:rsidRPr="00003FEC" w:rsidRDefault="00003FEC" w:rsidP="00003FEC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:rsidR="00003FEC" w:rsidRPr="00003FEC" w:rsidRDefault="00003FEC" w:rsidP="00003FEC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Приложения</w:t>
      </w:r>
    </w:p>
    <w:p w:rsidR="00003FEC" w:rsidRPr="00003FEC" w:rsidRDefault="00003FEC" w:rsidP="00003FE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Календарно-тематическое планирование на учебный год</w:t>
      </w:r>
    </w:p>
    <w:p w:rsidR="00003FEC" w:rsidRPr="00003FEC" w:rsidRDefault="00003FEC" w:rsidP="00003FE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Журнал учёта диагностических данных</w:t>
      </w:r>
    </w:p>
    <w:p w:rsidR="00003FEC" w:rsidRPr="00003FEC" w:rsidRDefault="00003FEC" w:rsidP="00003FE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График работы педагога-психолога</w:t>
      </w:r>
    </w:p>
    <w:p w:rsidR="00003FEC" w:rsidRPr="00003FEC" w:rsidRDefault="00003FEC" w:rsidP="00003FE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Бланки заключений и рекомендаций</w:t>
      </w:r>
    </w:p>
    <w:p w:rsidR="00003FEC" w:rsidRPr="00003FEC" w:rsidRDefault="00003FEC" w:rsidP="00003FE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3F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Памятки для родителей по возрасту</w:t>
      </w:r>
    </w:p>
    <w:p w:rsidR="005027C4" w:rsidRPr="00003FEC" w:rsidRDefault="00857E3D">
      <w:pPr>
        <w:rPr>
          <w:rFonts w:ascii="Times New Roman" w:hAnsi="Times New Roman" w:cs="Times New Roman"/>
          <w:sz w:val="28"/>
          <w:szCs w:val="28"/>
        </w:rPr>
      </w:pPr>
    </w:p>
    <w:sectPr w:rsidR="005027C4" w:rsidRPr="00003FEC" w:rsidSect="0000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31AE"/>
    <w:multiLevelType w:val="multilevel"/>
    <w:tmpl w:val="568A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B02D8"/>
    <w:multiLevelType w:val="multilevel"/>
    <w:tmpl w:val="A6660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933A3"/>
    <w:multiLevelType w:val="multilevel"/>
    <w:tmpl w:val="4294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F6B35"/>
    <w:multiLevelType w:val="multilevel"/>
    <w:tmpl w:val="5BC4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51451"/>
    <w:multiLevelType w:val="multilevel"/>
    <w:tmpl w:val="56C4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A165B"/>
    <w:multiLevelType w:val="multilevel"/>
    <w:tmpl w:val="9D8C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7F23C1"/>
    <w:multiLevelType w:val="multilevel"/>
    <w:tmpl w:val="A076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43D19"/>
    <w:multiLevelType w:val="multilevel"/>
    <w:tmpl w:val="4022E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9322C6"/>
    <w:multiLevelType w:val="multilevel"/>
    <w:tmpl w:val="987A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382C7F"/>
    <w:multiLevelType w:val="multilevel"/>
    <w:tmpl w:val="8574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DA710F"/>
    <w:multiLevelType w:val="multilevel"/>
    <w:tmpl w:val="2A8C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003FEC"/>
    <w:rsid w:val="00001850"/>
    <w:rsid w:val="00003FEC"/>
    <w:rsid w:val="000460CC"/>
    <w:rsid w:val="002F360F"/>
    <w:rsid w:val="00857E3D"/>
    <w:rsid w:val="00F0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50"/>
  </w:style>
  <w:style w:type="paragraph" w:styleId="1">
    <w:name w:val="heading 1"/>
    <w:basedOn w:val="a"/>
    <w:link w:val="10"/>
    <w:uiPriority w:val="9"/>
    <w:qFormat/>
    <w:rsid w:val="00003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3F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3F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F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3F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3F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03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03FEC"/>
    <w:rPr>
      <w:b/>
      <w:bCs/>
    </w:rPr>
  </w:style>
  <w:style w:type="table" w:styleId="a4">
    <w:name w:val="Table Grid"/>
    <w:basedOn w:val="a1"/>
    <w:uiPriority w:val="59"/>
    <w:rsid w:val="00003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1395</Words>
  <Characters>7956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РАБОЧАЯ ПРОГРАММА ПЕДАГОГА-ПСИХОЛОГА</vt:lpstr>
      <vt:lpstr>    Дошкольное образовательное учреждение №130 </vt:lpstr>
      <vt:lpstr>        на 2025 –2026 учебный год</vt:lpstr>
      <vt:lpstr>    </vt:lpstr>
      <vt:lpstr>    </vt:lpstr>
      <vt:lpstr>        1.1. Пояснительная записка</vt:lpstr>
      <vt:lpstr>        1.2. Возрастные группы</vt:lpstr>
      <vt:lpstr>        1.3. Целевые ориентиры (планируемые результаты)</vt:lpstr>
      <vt:lpstr>    2. Содержательный раздел</vt:lpstr>
      <vt:lpstr>        2.1. Основные направления деятельности педагога-психолога</vt:lpstr>
      <vt:lpstr>        2.2. Периодичность и формы работы</vt:lpstr>
      <vt:lpstr>        </vt:lpstr>
      <vt:lpstr>        </vt:lpstr>
      <vt:lpstr>        </vt:lpstr>
      <vt:lpstr>        </vt:lpstr>
      <vt:lpstr>        </vt:lpstr>
      <vt:lpstr>        2.3. Содержание коррекционно-развивающих программ</vt:lpstr>
      <vt:lpstr>        2.4. Примерное тематическое планирование (по месяцам)</vt:lpstr>
      <vt:lpstr>    3. Организационный раздел</vt:lpstr>
      <vt:lpstr>        3.1. Условия реализации программы</vt:lpstr>
      <vt:lpstr>        3.2. Диагностический минимум</vt:lpstr>
      <vt:lpstr>        3.3. Взаимодействие с участниками образовательного процесса</vt:lpstr>
      <vt:lpstr>        3.4. Планируемый объём работы</vt:lpstr>
      <vt:lpstr>        3.5. Список литературы</vt:lpstr>
      <vt:lpstr>    4. Приложения</vt:lpstr>
    </vt:vector>
  </TitlesOfParts>
  <Company/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1</cp:revision>
  <dcterms:created xsi:type="dcterms:W3CDTF">2026-04-12T16:33:00Z</dcterms:created>
  <dcterms:modified xsi:type="dcterms:W3CDTF">2026-04-12T17:03:00Z</dcterms:modified>
</cp:coreProperties>
</file>