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B6A3C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Пресс-релиз к тематической выставке</w:t>
      </w:r>
    </w:p>
    <w:p w14:paraId="1D7CE246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67CFC36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178CB8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рамках реализации плана-графика мероприятий Фестиваля-конкурса «Во славу Отечества!» в МБ ДОУ № 14 прошла тематическая выставка «В единой семье народов России». Воспитатель казачьей группы Ареват Артуровна Геворгян открыла выставку рассказом о тематике 2026 года  - Года единства народов России. Геворгян А.А. рассказала слушателям, что в выставке приняли участие воспитанники всех возрастных групп, в том числе и группы младшего возраста (дети 2-3 лет). Ребята вместе со своими родителями, а воспитанники старшего возраста самостоятельно изготовили экспонаты к выставке. </w:t>
      </w:r>
    </w:p>
    <w:p w14:paraId="02C2E28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Выставка работает в три этапа: её посетили воспитанники детского сада (119 человек), их родители (33 чел) (законные представители) и педагоги.</w:t>
      </w:r>
    </w:p>
    <w:p w14:paraId="38A25F0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Всего в мероприятии приняли участие 163 человека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85F747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52906D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1177E9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D0400"/>
    <w:rsid w:val="64FE279D"/>
    <w:rsid w:val="7EB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1188</Characters>
  <Lines>0</Lines>
  <Paragraphs>0</Paragraphs>
  <TotalTime>69</TotalTime>
  <ScaleCrop>false</ScaleCrop>
  <LinksUpToDate>false</LinksUpToDate>
  <CharactersWithSpaces>1340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2026-05-20T13:13:00Z</dcterms:created>
  <dc:creator>МБДОУ №14</dc:creator>
  <cp:lastModifiedBy>Оксана Пересади�</cp:lastModifiedBy>
  <dcterms:modified xsi:type="dcterms:W3CDTF">2026-05-21T10:15:42Z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eyJoZGlkIjoiMTBkZTkxYjgwNDgxMDMzMzMxNjFlZTM4NWY4M2Q5MzIiLCJ1c2VySWQiOiI4NDIyMDgyODYwMzIifQ==</vt:lpwstr>
  </property>
  <property fmtid="{D5CDD505-2E9C-101B-9397-08002B2CF9AE}" pid="4" name="ICV">
    <vt:lpwstr>A96B9A59836D470FBCD8F150AAE13DCE_13</vt:lpwstr>
  </property>
</Properties>
</file>