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661F" w14:textId="77777777" w:rsidR="00003223" w:rsidRDefault="00003223" w:rsidP="00003223">
      <w:pPr>
        <w:pStyle w:val="ac"/>
        <w:spacing w:before="71"/>
        <w:ind w:left="5529" w:right="492" w:hanging="28"/>
        <w:jc w:val="right"/>
        <w:rPr>
          <w:b w:val="0"/>
        </w:rPr>
      </w:pPr>
      <w:r>
        <w:rPr>
          <w:b w:val="0"/>
        </w:rPr>
        <w:t>Приложение № 2</w:t>
      </w:r>
    </w:p>
    <w:p w14:paraId="21F28755" w14:textId="77777777" w:rsidR="00003223" w:rsidRDefault="00003223" w:rsidP="00003223">
      <w:pPr>
        <w:pStyle w:val="ac"/>
        <w:spacing w:before="71"/>
        <w:ind w:left="5529" w:right="492" w:hanging="28"/>
        <w:jc w:val="right"/>
        <w:rPr>
          <w:b w:val="0"/>
        </w:rPr>
      </w:pPr>
      <w:r>
        <w:rPr>
          <w:b w:val="0"/>
        </w:rPr>
        <w:t>к приказу № 43/1 от 28.05.2025г.</w:t>
      </w:r>
    </w:p>
    <w:p w14:paraId="703E9A13" w14:textId="77777777" w:rsidR="00003223" w:rsidRDefault="00003223" w:rsidP="00003223">
      <w:pPr>
        <w:jc w:val="center"/>
        <w:rPr>
          <w:rFonts w:ascii="Times New Roman" w:hAnsi="Times New Roman"/>
          <w:sz w:val="24"/>
          <w:szCs w:val="24"/>
        </w:rPr>
      </w:pPr>
    </w:p>
    <w:p w14:paraId="2CA9AEB5" w14:textId="77777777" w:rsidR="00003223" w:rsidRDefault="00003223" w:rsidP="0000322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Дорожная карта мероприятий</w:t>
      </w:r>
    </w:p>
    <w:p w14:paraId="04A02D80" w14:textId="77777777" w:rsidR="00003223" w:rsidRDefault="00003223" w:rsidP="0000322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внедрению  Программы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просвещения родителей в МБДОУ №16 «Аленка» </w:t>
      </w:r>
    </w:p>
    <w:p w14:paraId="0FFE2F84" w14:textId="77777777" w:rsidR="00003223" w:rsidRDefault="00003223" w:rsidP="0000322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2025-2026 годы.</w:t>
      </w:r>
    </w:p>
    <w:p w14:paraId="25718E48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сопровождение реализации поэтапного внедрения Программы просвещения родителей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далее Программа), просветительской деятельности.</w:t>
      </w:r>
    </w:p>
    <w:p w14:paraId="106C23E5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A9C376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1.Выстроить систему мероприятий, направленных на оказание методической помощи педагогическим работникам МБДОУ №16 в определении содержания и форм просветительской деятельности родителей.</w:t>
      </w:r>
    </w:p>
    <w:p w14:paraId="4EBC5358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2.Обеспечить содержательную просветительскую поддержку родителей (законных представителей) МБДОУ № 16.</w:t>
      </w:r>
    </w:p>
    <w:p w14:paraId="29D629C4" w14:textId="77777777" w:rsidR="00003223" w:rsidRDefault="00003223" w:rsidP="0000322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80D1308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реализации муниципальной дорожной карты (далее ДК):</w:t>
      </w:r>
    </w:p>
    <w:p w14:paraId="489FD0AE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выявление лучших практик психолого-педагогической поддержки и просвещения родителей (законных представителей) детей младенческого, раннего и дошкольного возрастов в ДОО Азовского района; </w:t>
      </w:r>
    </w:p>
    <w:p w14:paraId="36157496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методических продуктов по направлению ДК;</w:t>
      </w:r>
    </w:p>
    <w:p w14:paraId="70265C01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информационное сопровождение (ведение информационного ресурса).</w:t>
      </w:r>
    </w:p>
    <w:p w14:paraId="0AA49771" w14:textId="77777777" w:rsidR="00003223" w:rsidRDefault="00003223" w:rsidP="0000322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7526DF0" w14:textId="77777777" w:rsidR="00003223" w:rsidRDefault="00003223" w:rsidP="00003223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Нормативно-правовая основа реализации Программы просвещения родителей:</w:t>
      </w:r>
    </w:p>
    <w:p w14:paraId="6050909D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Указ Президента РФ от 07.05.2024 № 309 «О национальных целях развития Российской Федерации на период до 2030 года и на перспективу до 2036 года»</w:t>
      </w:r>
    </w:p>
    <w:p w14:paraId="0DC8BD9E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691EFD0F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Указ Президента РФ от 22.11.2023 №875 «О проведении в Российской Федерации Года семьи»</w:t>
      </w:r>
    </w:p>
    <w:p w14:paraId="64DF1E29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Федеральный закон от 29.12.1012 №273-ФЗ «Об образовании в Российской Федерации»</w:t>
      </w:r>
    </w:p>
    <w:p w14:paraId="5E94F272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 Министерства образования и науки Российской Федерации от 17.10.2013 №1155 (ред. От 08.11.20220) «Об утверждении федерального государственного стандарта дошкольного образования» (зарегистрирован Минюстом России 14.11.2013, регистрационный № 3-384)</w:t>
      </w:r>
    </w:p>
    <w:p w14:paraId="1325DA4E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(зарегистрировано Минюстом России 28.12.2022, регистрационный № 71847)</w:t>
      </w:r>
    </w:p>
    <w:p w14:paraId="2E34A27A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 Минпросвещения России от 24.11.2022 «1022 «Об утверждении федеральной адаптированной программы дошкольного образования для обучающихся с ограниченными возможностями здоровья»</w:t>
      </w:r>
    </w:p>
    <w:p w14:paraId="3449E861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Правила осуществления просветительской деятельности. Утверждены постановлением Правительства Российской Федерации от 01.06.2022 № 1195</w:t>
      </w:r>
    </w:p>
    <w:p w14:paraId="1264A4B6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Постановление Главного государственного санитарного врача </w:t>
      </w:r>
      <w:proofErr w:type="gramStart"/>
      <w:r>
        <w:rPr>
          <w:rFonts w:ascii="Times New Roman" w:hAnsi="Times New Roman"/>
          <w:sz w:val="24"/>
          <w:szCs w:val="28"/>
        </w:rPr>
        <w:t>РФ  от</w:t>
      </w:r>
      <w:proofErr w:type="gramEnd"/>
      <w:r>
        <w:rPr>
          <w:rFonts w:ascii="Times New Roman" w:hAnsi="Times New Roman"/>
          <w:sz w:val="24"/>
          <w:szCs w:val="28"/>
        </w:rPr>
        <w:t xml:space="preserve"> 28.09.2020 № 28 «Об утверждении санитарных правил СП 2.4.3648-20 «Санитарно-</w:t>
      </w:r>
      <w:proofErr w:type="spellStart"/>
      <w:r>
        <w:rPr>
          <w:rFonts w:ascii="Times New Roman" w:hAnsi="Times New Roman"/>
          <w:sz w:val="24"/>
          <w:szCs w:val="28"/>
        </w:rPr>
        <w:t>эпидиологические</w:t>
      </w:r>
      <w:proofErr w:type="spellEnd"/>
      <w:r>
        <w:rPr>
          <w:rFonts w:ascii="Times New Roman" w:hAnsi="Times New Roman"/>
          <w:sz w:val="24"/>
          <w:szCs w:val="28"/>
        </w:rPr>
        <w:t xml:space="preserve"> требования к организациям воспитания и обучения, отдыха и оздоровления детей и молодежи»</w:t>
      </w:r>
    </w:p>
    <w:p w14:paraId="3A0F9AEE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 Министерства просвещения РФ от 31.07.2020 «373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03B77AE0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 Министерства просвещения от 15.05.2020 №236 «Об утверждении Порядка приема на обучение по образовательным программам дошкольного образования»</w:t>
      </w:r>
    </w:p>
    <w:p w14:paraId="30F191C2" w14:textId="77777777" w:rsidR="00003223" w:rsidRDefault="00003223" w:rsidP="0000322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Методические рекомендации для руководящих и педагогических работников общеобразовательных организаций «Создание инклюзивной образовательной среды в образовательных организациях»</w:t>
      </w:r>
    </w:p>
    <w:p w14:paraId="3E7183A9" w14:textId="77777777" w:rsidR="00003223" w:rsidRDefault="00003223" w:rsidP="0000322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3 перечня поручений Президента Российской Федерации от 14.06.2022 № Пр-1049ГС по итогам заседания Президиума Государственного Совета Российской Федерации от 25.05.2022 г., </w:t>
      </w:r>
    </w:p>
    <w:p w14:paraId="23D4CF7A" w14:textId="77777777" w:rsidR="00003223" w:rsidRDefault="00003223" w:rsidP="0000322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от 19.11.2024 №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области».</w:t>
      </w:r>
    </w:p>
    <w:p w14:paraId="36283012" w14:textId="77777777" w:rsidR="00003223" w:rsidRDefault="00003223" w:rsidP="00003223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45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018"/>
        <w:gridCol w:w="2089"/>
        <w:gridCol w:w="1836"/>
        <w:gridCol w:w="1841"/>
      </w:tblGrid>
      <w:tr w:rsidR="00003223" w14:paraId="55A92FD6" w14:textId="77777777">
        <w:trPr>
          <w:trHeight w:val="5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8F795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3ECEEF30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D909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Наименование</w:t>
            </w:r>
          </w:p>
          <w:p w14:paraId="5224E484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мероприятия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F8945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Ответственный</w:t>
            </w:r>
          </w:p>
          <w:p w14:paraId="28221CCC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исполнитель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73FC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Сроки</w:t>
            </w:r>
          </w:p>
          <w:p w14:paraId="7BE95506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B626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Показатели</w:t>
            </w:r>
          </w:p>
          <w:p w14:paraId="75ABAA17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выполнения</w:t>
            </w:r>
          </w:p>
        </w:tc>
      </w:tr>
      <w:tr w:rsidR="00003223" w14:paraId="61D9550A" w14:textId="77777777">
        <w:trPr>
          <w:trHeight w:val="277"/>
        </w:trPr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0BC4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1. Нормативно – правовое обеспечение</w:t>
            </w:r>
          </w:p>
        </w:tc>
      </w:tr>
      <w:tr w:rsidR="00003223" w14:paraId="2A42746C" w14:textId="77777777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3D9E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C033" w14:textId="77777777" w:rsidR="00003223" w:rsidRDefault="00003223">
            <w:pPr>
              <w:pStyle w:val="TableParagraph"/>
              <w:spacing w:before="90" w:line="235" w:lineRule="auto"/>
              <w:ind w:left="0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Утверждение</w:t>
            </w:r>
            <w:r>
              <w:rPr>
                <w:spacing w:val="-15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14:ligatures w14:val="standardContextual"/>
              </w:rPr>
              <w:t>нормативных</w:t>
            </w:r>
            <w:r>
              <w:rPr>
                <w:spacing w:val="-15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14:ligatures w14:val="standardContextual"/>
              </w:rPr>
              <w:t>актов необходимых для внедрения и</w:t>
            </w:r>
          </w:p>
          <w:p w14:paraId="24A22A4A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реализации</w:t>
            </w:r>
            <w:r>
              <w:rPr>
                <w:rFonts w:ascii="Times New Roman" w:hAnsi="Times New Roman" w:cs="Times New Roman"/>
                <w:spacing w:val="-15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Программы</w:t>
            </w:r>
            <w:r>
              <w:rPr>
                <w:rFonts w:ascii="Times New Roman" w:hAnsi="Times New Roman" w:cs="Times New Roman"/>
                <w:spacing w:val="-15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просвещения родителей в МБДОУ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D107A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Заведующий МБДОУ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0FFB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Май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ED2C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Приказы МБДОУ</w:t>
            </w:r>
          </w:p>
        </w:tc>
      </w:tr>
      <w:tr w:rsidR="00003223" w14:paraId="5F8098AB" w14:textId="77777777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918FE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A63D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Разработка</w:t>
            </w:r>
            <w:r>
              <w:rPr>
                <w:rFonts w:ascii="Times New Roman" w:hAnsi="Times New Roman" w:cs="Times New Roman"/>
                <w:spacing w:val="-14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локальных</w:t>
            </w:r>
            <w:r>
              <w:rPr>
                <w:rFonts w:ascii="Times New Roman" w:hAnsi="Times New Roman" w:cs="Times New Roman"/>
                <w:spacing w:val="-15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актов</w:t>
            </w:r>
            <w:r>
              <w:rPr>
                <w:rFonts w:ascii="Times New Roman" w:hAnsi="Times New Roman" w:cs="Times New Roman"/>
                <w:spacing w:val="-11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14:ligatures w14:val="standardContextual"/>
              </w:rPr>
              <w:t>ДОО, необходимых для реализации Программы просвещения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1D19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Заведующий МБДОУ, старший воспитатель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FEA1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Май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4952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Приказы МБДОУ</w:t>
            </w:r>
          </w:p>
        </w:tc>
      </w:tr>
      <w:tr w:rsidR="00003223" w14:paraId="02E0B594" w14:textId="77777777">
        <w:trPr>
          <w:trHeight w:val="273"/>
        </w:trPr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DB5B4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2. Организационно – управленческое обеспечение</w:t>
            </w:r>
          </w:p>
        </w:tc>
      </w:tr>
      <w:tr w:rsidR="00003223" w14:paraId="00181CCA" w14:textId="77777777">
        <w:trPr>
          <w:trHeight w:val="1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938F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8F8B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Создание рабочей группы по вопросам просвещения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родителей  воспитанников</w:t>
            </w:r>
            <w:proofErr w:type="gramEnd"/>
          </w:p>
          <w:p w14:paraId="04A6B9FC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 поэтапного внедрения Программы просвещения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ADE6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Заведующий МБДОУ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109E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Май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62D9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Приказ МБДОУ</w:t>
            </w:r>
          </w:p>
        </w:tc>
      </w:tr>
      <w:tr w:rsidR="00003223" w14:paraId="289619EA" w14:textId="77777777">
        <w:trPr>
          <w:trHeight w:val="19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31E6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0718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Организация и проведение педсоветов, методических часов, семинаров и совещаний по внедрению Программы просвещения родителей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(законных</w:t>
            </w:r>
          </w:p>
          <w:p w14:paraId="3AA4F039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представителей) МБДОУ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7FA4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Старший воспитатель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949C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234D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Протоколы</w:t>
            </w:r>
          </w:p>
        </w:tc>
      </w:tr>
      <w:tr w:rsidR="00003223" w14:paraId="33CA7564" w14:textId="77777777">
        <w:trPr>
          <w:trHeight w:val="1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16CF0CA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B5E337F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Участие МБДОУ в ежегодном мониторинге результатов внедрения Программы просвещения родителей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(законных</w:t>
            </w:r>
          </w:p>
          <w:p w14:paraId="17EA7F3B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представителей)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A1FCA16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Старший воспитатель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9864B0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 раза в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15BA4B5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Аналитическая справка</w:t>
            </w:r>
          </w:p>
        </w:tc>
      </w:tr>
      <w:tr w:rsidR="00003223" w14:paraId="03F7620A" w14:textId="77777777">
        <w:trPr>
          <w:trHeight w:val="270"/>
        </w:trPr>
        <w:tc>
          <w:tcPr>
            <w:tcW w:w="935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5BA9" w14:textId="77777777" w:rsidR="00003223" w:rsidRDefault="00003223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3. Методическое обеспечение</w:t>
            </w:r>
          </w:p>
        </w:tc>
      </w:tr>
    </w:tbl>
    <w:tbl>
      <w:tblPr>
        <w:tblStyle w:val="TableNormal"/>
        <w:tblW w:w="9345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018"/>
        <w:gridCol w:w="2089"/>
        <w:gridCol w:w="1836"/>
        <w:gridCol w:w="1841"/>
      </w:tblGrid>
      <w:tr w:rsidR="00003223" w14:paraId="19B2E3CB" w14:textId="77777777">
        <w:trPr>
          <w:trHeight w:val="35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CA43" w14:textId="77777777" w:rsidR="00003223" w:rsidRDefault="00003223">
            <w:pPr>
              <w:pStyle w:val="TableParagraph"/>
              <w:spacing w:line="268" w:lineRule="exact"/>
              <w:ind w:left="0"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41C2" w14:textId="77777777" w:rsidR="00003223" w:rsidRPr="00003223" w:rsidRDefault="00003223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Интеграция тематики Программы просвещения</w:t>
            </w:r>
            <w:r w:rsidRPr="00003223">
              <w:rPr>
                <w:spacing w:val="-15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родителей</w:t>
            </w:r>
            <w:r w:rsidRPr="00003223">
              <w:rPr>
                <w:spacing w:val="-10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в</w:t>
            </w:r>
            <w:r w:rsidRPr="00003223">
              <w:rPr>
                <w:spacing w:val="-14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содержание</w:t>
            </w:r>
            <w:r w:rsidRPr="00003223">
              <w:rPr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образовательной программы ДОО в части просветительского направления деятельности педагогического</w:t>
            </w:r>
          </w:p>
          <w:p w14:paraId="7D8B8C02" w14:textId="77777777" w:rsidR="00003223" w:rsidRPr="00003223" w:rsidRDefault="00003223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коллектива ДОО по построению взаимодействия с родителями (законными представителями</w:t>
            </w:r>
          </w:p>
          <w:p w14:paraId="6D873570" w14:textId="77777777" w:rsidR="00003223" w:rsidRDefault="0000322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z w:val="24"/>
              </w:rPr>
              <w:t xml:space="preserve"> 2 п.26.5 ФОП ДО)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0EAF" w14:textId="77777777" w:rsidR="00003223" w:rsidRDefault="0000322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2394C" w14:textId="77777777" w:rsidR="00003223" w:rsidRDefault="00003223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Май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proofErr w:type="gramEnd"/>
            <w:r>
              <w:rPr>
                <w:sz w:val="24"/>
              </w:rPr>
              <w:t xml:space="preserve">-декабрь 2026 </w:t>
            </w: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FDD6" w14:textId="77777777" w:rsidR="00003223" w:rsidRDefault="000032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</w:tr>
      <w:tr w:rsidR="00003223" w14:paraId="5F7F6DAE" w14:textId="77777777">
        <w:trPr>
          <w:trHeight w:val="2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AFB2" w14:textId="77777777" w:rsidR="00003223" w:rsidRDefault="00003223">
            <w:pPr>
              <w:pStyle w:val="TableParagraph"/>
              <w:spacing w:line="268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2E6A" w14:textId="77777777" w:rsidR="00003223" w:rsidRPr="00003223" w:rsidRDefault="00003223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Организация</w:t>
            </w:r>
            <w:r w:rsidRPr="00003223">
              <w:rPr>
                <w:spacing w:val="-15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участия</w:t>
            </w:r>
            <w:r w:rsidRPr="00003223">
              <w:rPr>
                <w:spacing w:val="-11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ДОУ</w:t>
            </w:r>
            <w:r w:rsidRPr="00003223">
              <w:rPr>
                <w:spacing w:val="-12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в районных, региональных мероприятиях: привлечение</w:t>
            </w:r>
          </w:p>
          <w:p w14:paraId="399F379B" w14:textId="77777777" w:rsidR="00003223" w:rsidRPr="00003223" w:rsidRDefault="00003223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родителей с</w:t>
            </w:r>
            <w:r w:rsidRPr="00003223">
              <w:rPr>
                <w:spacing w:val="-6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детьми</w:t>
            </w:r>
            <w:r w:rsidRPr="00003223">
              <w:rPr>
                <w:spacing w:val="-5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к</w:t>
            </w:r>
            <w:r w:rsidRPr="00003223">
              <w:rPr>
                <w:spacing w:val="-2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участию</w:t>
            </w:r>
            <w:r w:rsidRPr="00003223">
              <w:rPr>
                <w:spacing w:val="-2"/>
                <w:sz w:val="24"/>
                <w:lang w:val="ru-RU"/>
              </w:rPr>
              <w:t xml:space="preserve"> </w:t>
            </w:r>
            <w:r w:rsidRPr="00003223">
              <w:rPr>
                <w:spacing w:val="-10"/>
                <w:sz w:val="24"/>
                <w:lang w:val="ru-RU"/>
              </w:rPr>
              <w:t>в</w:t>
            </w:r>
          </w:p>
          <w:p w14:paraId="2C24F766" w14:textId="77777777" w:rsidR="00003223" w:rsidRDefault="0000322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конкурсах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3CDDC" w14:textId="77777777" w:rsidR="00003223" w:rsidRDefault="00003223">
            <w:pPr>
              <w:pStyle w:val="TableParagraph"/>
              <w:ind w:left="111" w:right="197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Старший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478A" w14:textId="77777777" w:rsidR="00003223" w:rsidRDefault="00003223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214" w14:textId="77777777" w:rsidR="00003223" w:rsidRDefault="000032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003223" w14:paraId="427524D9" w14:textId="77777777">
        <w:trPr>
          <w:trHeight w:val="4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90B1" w14:textId="77777777" w:rsidR="00003223" w:rsidRDefault="00003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A008" w14:textId="77777777" w:rsidR="00003223" w:rsidRPr="00003223" w:rsidRDefault="00003223">
            <w:pPr>
              <w:pStyle w:val="TableParagraph"/>
              <w:spacing w:before="90" w:line="235" w:lineRule="auto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Привлечение</w:t>
            </w:r>
            <w:r w:rsidRPr="00003223">
              <w:rPr>
                <w:spacing w:val="-12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родителей</w:t>
            </w:r>
            <w:r w:rsidRPr="00003223">
              <w:rPr>
                <w:spacing w:val="-10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к</w:t>
            </w:r>
            <w:r w:rsidRPr="00003223">
              <w:rPr>
                <w:spacing w:val="-13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оценке качества деятельности ДОО (мониторинг степени</w:t>
            </w:r>
          </w:p>
          <w:p w14:paraId="6ECE228D" w14:textId="77777777" w:rsidR="00003223" w:rsidRPr="00003223" w:rsidRDefault="00003223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удовлетворенности родителей качеством</w:t>
            </w:r>
            <w:r w:rsidRPr="00003223">
              <w:rPr>
                <w:spacing w:val="-15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образовательных</w:t>
            </w:r>
            <w:r w:rsidRPr="00003223">
              <w:rPr>
                <w:spacing w:val="-15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услуг)</w:t>
            </w:r>
          </w:p>
          <w:p w14:paraId="75107EA5" w14:textId="77777777" w:rsidR="00003223" w:rsidRPr="00003223" w:rsidRDefault="00003223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003223">
              <w:rPr>
                <w:sz w:val="24"/>
                <w:lang w:val="ru-RU"/>
              </w:rPr>
              <w:t>-</w:t>
            </w:r>
            <w:r w:rsidRPr="00003223">
              <w:rPr>
                <w:spacing w:val="-13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организация</w:t>
            </w:r>
            <w:r w:rsidRPr="00003223">
              <w:rPr>
                <w:spacing w:val="-15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>анкетирования,</w:t>
            </w:r>
            <w:r w:rsidRPr="00003223">
              <w:rPr>
                <w:spacing w:val="-13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 xml:space="preserve">опросов о </w:t>
            </w:r>
            <w:r w:rsidRPr="00003223">
              <w:rPr>
                <w:sz w:val="24"/>
                <w:lang w:val="ru-RU"/>
              </w:rPr>
              <w:lastRenderedPageBreak/>
              <w:t>работе ДОУ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70DC" w14:textId="77777777" w:rsidR="00003223" w:rsidRDefault="00003223">
            <w:pPr>
              <w:pStyle w:val="TableParagraph"/>
              <w:spacing w:line="235" w:lineRule="auto"/>
              <w:ind w:left="111" w:right="105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7793" w14:textId="77777777" w:rsidR="00003223" w:rsidRDefault="00003223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Май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proofErr w:type="gramEnd"/>
            <w:r>
              <w:rPr>
                <w:sz w:val="24"/>
              </w:rPr>
              <w:t xml:space="preserve">-декабрь 2026 </w:t>
            </w: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91A" w14:textId="77777777" w:rsidR="00003223" w:rsidRDefault="00003223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003223" w14:paraId="3E4249B7" w14:textId="77777777">
        <w:trPr>
          <w:trHeight w:val="275"/>
        </w:trPr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80D6" w14:textId="77777777" w:rsidR="00003223" w:rsidRDefault="00003223">
            <w:pPr>
              <w:pStyle w:val="TableParagraph"/>
              <w:spacing w:line="256" w:lineRule="exact"/>
              <w:ind w:left="33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Кадровое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003223" w14:paraId="1468AA64" w14:textId="77777777">
        <w:trPr>
          <w:trHeight w:val="1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BF42" w14:textId="77777777" w:rsidR="00003223" w:rsidRDefault="00003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0F48" w14:textId="77777777" w:rsidR="00003223" w:rsidRDefault="00003223">
            <w:pPr>
              <w:pStyle w:val="TableParagraph"/>
              <w:tabs>
                <w:tab w:val="left" w:pos="1552"/>
                <w:tab w:val="left" w:pos="2668"/>
              </w:tabs>
              <w:ind w:right="89"/>
              <w:rPr>
                <w:sz w:val="24"/>
              </w:rPr>
            </w:pPr>
            <w:r w:rsidRPr="00003223">
              <w:rPr>
                <w:sz w:val="24"/>
                <w:lang w:val="ru-RU"/>
              </w:rPr>
              <w:t>Повышение</w:t>
            </w:r>
            <w:r w:rsidRPr="00003223">
              <w:rPr>
                <w:spacing w:val="12"/>
                <w:sz w:val="24"/>
                <w:lang w:val="ru-RU"/>
              </w:rPr>
              <w:t xml:space="preserve"> </w:t>
            </w:r>
            <w:r w:rsidRPr="00003223">
              <w:rPr>
                <w:sz w:val="24"/>
                <w:lang w:val="ru-RU"/>
              </w:rPr>
              <w:t xml:space="preserve">квалификации </w:t>
            </w:r>
            <w:r w:rsidRPr="00003223">
              <w:rPr>
                <w:spacing w:val="-2"/>
                <w:sz w:val="24"/>
                <w:lang w:val="ru-RU"/>
              </w:rPr>
              <w:t>педагогических</w:t>
            </w:r>
            <w:r w:rsidRPr="00003223">
              <w:rPr>
                <w:spacing w:val="80"/>
                <w:sz w:val="24"/>
                <w:lang w:val="ru-RU"/>
              </w:rPr>
              <w:t xml:space="preserve"> </w:t>
            </w:r>
            <w:r w:rsidRPr="00003223">
              <w:rPr>
                <w:spacing w:val="-2"/>
                <w:sz w:val="24"/>
                <w:lang w:val="ru-RU"/>
              </w:rPr>
              <w:t>работников</w:t>
            </w:r>
            <w:r w:rsidRPr="00003223">
              <w:rPr>
                <w:sz w:val="24"/>
                <w:lang w:val="ru-RU"/>
              </w:rPr>
              <w:tab/>
            </w:r>
            <w:r w:rsidRPr="00003223">
              <w:rPr>
                <w:spacing w:val="-4"/>
                <w:sz w:val="24"/>
                <w:lang w:val="ru-RU"/>
              </w:rPr>
              <w:t>МБДОУ</w:t>
            </w:r>
            <w:r w:rsidRPr="00003223">
              <w:rPr>
                <w:sz w:val="24"/>
                <w:lang w:val="ru-RU"/>
              </w:rPr>
              <w:tab/>
            </w:r>
            <w:r w:rsidRPr="00003223">
              <w:rPr>
                <w:spacing w:val="-6"/>
                <w:sz w:val="24"/>
                <w:lang w:val="ru-RU"/>
              </w:rPr>
              <w:t xml:space="preserve">по </w:t>
            </w:r>
            <w:proofErr w:type="gramStart"/>
            <w:r w:rsidRPr="00003223">
              <w:rPr>
                <w:sz w:val="24"/>
                <w:lang w:val="ru-RU"/>
              </w:rPr>
              <w:t>внедрению</w:t>
            </w:r>
            <w:r w:rsidRPr="00003223">
              <w:rPr>
                <w:spacing w:val="33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  <w:p w14:paraId="469721DC" w14:textId="77777777" w:rsidR="00003223" w:rsidRDefault="00003223">
            <w:pPr>
              <w:pStyle w:val="TableParagraph"/>
              <w:tabs>
                <w:tab w:val="left" w:pos="1561"/>
              </w:tabs>
              <w:spacing w:line="270" w:lineRule="atLeast"/>
              <w:ind w:right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просвещения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D38F" w14:textId="77777777" w:rsidR="00003223" w:rsidRDefault="0000322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Старший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D83C" w14:textId="77777777" w:rsidR="00003223" w:rsidRDefault="00003223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53FC" w14:textId="77777777" w:rsidR="00003223" w:rsidRDefault="0000322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Удостоверение</w:t>
            </w:r>
            <w:proofErr w:type="spellEnd"/>
          </w:p>
        </w:tc>
      </w:tr>
      <w:tr w:rsidR="00003223" w14:paraId="307F4D8C" w14:textId="77777777">
        <w:trPr>
          <w:trHeight w:val="277"/>
        </w:trPr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6884" w14:textId="77777777" w:rsidR="00003223" w:rsidRDefault="00003223">
            <w:pPr>
              <w:pStyle w:val="TableParagraph"/>
              <w:spacing w:line="258" w:lineRule="exact"/>
              <w:ind w:left="289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003223" w14:paraId="07C02841" w14:textId="77777777">
        <w:trPr>
          <w:trHeight w:val="17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B32D" w14:textId="77777777" w:rsidR="00003223" w:rsidRDefault="00003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C8B7A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0032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официальном сайте</w:t>
            </w:r>
            <w:r w:rsidRPr="000032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раздела «Программа просвещения родителей (законных представителей).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C820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3064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5215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03223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официальном сайте создан </w:t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</w:t>
            </w:r>
          </w:p>
          <w:p w14:paraId="5567BCBB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«Просветительская работа с родителями»</w:t>
            </w:r>
          </w:p>
        </w:tc>
      </w:tr>
      <w:tr w:rsidR="00003223" w14:paraId="04CF87CE" w14:textId="77777777">
        <w:trPr>
          <w:trHeight w:val="17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02AD" w14:textId="77777777" w:rsidR="00003223" w:rsidRDefault="00003223">
            <w:pPr>
              <w:pStyle w:val="TableParagraph"/>
              <w:spacing w:line="26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A87A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«Программы просвещения родителей (законных представителей) детей дошкольного </w:t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возраста,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посещающих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дошкольные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организации», пакета документов по</w:t>
            </w:r>
            <w:r w:rsidRPr="0000322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003223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003223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03223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странице</w:t>
            </w:r>
            <w:r w:rsidRPr="00003223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«Просветительская работа с родителями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0322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официального</w:t>
            </w:r>
            <w:r w:rsidRPr="0000322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сайта</w:t>
            </w:r>
            <w:r w:rsidRPr="0000322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ОУ.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0D16" w14:textId="77777777" w:rsidR="00003223" w:rsidRDefault="00003223">
            <w:pPr>
              <w:pStyle w:val="ae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EABE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6E7D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  <w:tr w:rsidR="00003223" w14:paraId="7C6A54CB" w14:textId="77777777">
        <w:trPr>
          <w:trHeight w:val="17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ADDF" w14:textId="77777777" w:rsidR="00003223" w:rsidRDefault="00003223">
            <w:pPr>
              <w:pStyle w:val="TableParagraph"/>
              <w:spacing w:line="26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1B28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просветительских материалов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0322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03223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воспитанников</w:t>
            </w:r>
            <w:r w:rsidRPr="00003223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003223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03223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официальном</w:t>
            </w:r>
          </w:p>
          <w:p w14:paraId="410E8A86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0AF9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E2D990" w14:textId="77777777" w:rsidR="00003223" w:rsidRDefault="00003223">
            <w:pPr>
              <w:pStyle w:val="ae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1A63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2025</w:t>
            </w:r>
            <w:r w:rsidRPr="00003223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г., далее на</w:t>
            </w:r>
          </w:p>
          <w:p w14:paraId="2E1E4732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постоянной</w:t>
            </w:r>
            <w:r w:rsidRPr="0000322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основе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0D1F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  <w:tr w:rsidR="00003223" w14:paraId="21D0C5FF" w14:textId="77777777">
        <w:trPr>
          <w:trHeight w:val="17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FD97" w14:textId="77777777" w:rsidR="00003223" w:rsidRDefault="00003223">
            <w:pPr>
              <w:pStyle w:val="TableParagraph"/>
              <w:spacing w:line="26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4377D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просветительских материалов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0322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воспитанников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0322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ДОО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00322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родительских чатах,</w:t>
            </w:r>
            <w:r w:rsidRPr="000032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322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сетях.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81A4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 за ведение сайтов, рабочая группа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3224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2025</w:t>
            </w:r>
            <w:r w:rsidRPr="00003223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г., года, далее на</w:t>
            </w:r>
          </w:p>
          <w:p w14:paraId="1CDB6672" w14:textId="77777777" w:rsidR="00003223" w:rsidRP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постоянной</w:t>
            </w:r>
            <w:r w:rsidRPr="0000322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32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основе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F550" w14:textId="77777777" w:rsidR="00003223" w:rsidRDefault="0000322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</w:tbl>
    <w:p w14:paraId="6148897F" w14:textId="77777777" w:rsidR="00003223" w:rsidRDefault="00003223" w:rsidP="00003223">
      <w:pPr>
        <w:jc w:val="both"/>
        <w:rPr>
          <w:rFonts w:ascii="Times New Roman" w:hAnsi="Times New Roman"/>
          <w:sz w:val="24"/>
          <w:szCs w:val="24"/>
        </w:rPr>
      </w:pPr>
    </w:p>
    <w:p w14:paraId="41EF4035" w14:textId="77777777" w:rsidR="00E87BF8" w:rsidRDefault="00E87BF8"/>
    <w:sectPr w:rsidR="00E8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5FB"/>
    <w:multiLevelType w:val="hybridMultilevel"/>
    <w:tmpl w:val="3A5E8FE4"/>
    <w:lvl w:ilvl="0" w:tplc="F7FE4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23"/>
    <w:rsid w:val="00003223"/>
    <w:rsid w:val="00086AD7"/>
    <w:rsid w:val="00387DA4"/>
    <w:rsid w:val="007179F7"/>
    <w:rsid w:val="00741005"/>
    <w:rsid w:val="00E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11CD"/>
  <w15:chartTrackingRefBased/>
  <w15:docId w15:val="{F08576B2-1D8D-496B-B05B-3FB43C5E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2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2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2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2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2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2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2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22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032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2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2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22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00322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00322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e">
    <w:name w:val="No Spacing"/>
    <w:uiPriority w:val="1"/>
    <w:qFormat/>
    <w:rsid w:val="00003223"/>
    <w:pPr>
      <w:spacing w:after="0" w:line="240" w:lineRule="auto"/>
    </w:pPr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00322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0322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Завгородняя</dc:creator>
  <cp:keywords/>
  <dc:description/>
  <cp:lastModifiedBy>Елена Завгородняя</cp:lastModifiedBy>
  <cp:revision>2</cp:revision>
  <dcterms:created xsi:type="dcterms:W3CDTF">2025-09-17T08:04:00Z</dcterms:created>
  <dcterms:modified xsi:type="dcterms:W3CDTF">2025-09-17T08:04:00Z</dcterms:modified>
</cp:coreProperties>
</file>