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D7C7E" w14:textId="55DE1AF9" w:rsidR="006449A0" w:rsidRDefault="006449A0" w:rsidP="006449A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1E48C" wp14:editId="3859C71F">
                <wp:simplePos x="0" y="0"/>
                <wp:positionH relativeFrom="column">
                  <wp:posOffset>-128270</wp:posOffset>
                </wp:positionH>
                <wp:positionV relativeFrom="paragraph">
                  <wp:posOffset>74930</wp:posOffset>
                </wp:positionV>
                <wp:extent cx="6192688" cy="738664"/>
                <wp:effectExtent l="0" t="0" r="0" b="0"/>
                <wp:wrapNone/>
                <wp:docPr id="4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2688" cy="738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3AF04C" w14:textId="77777777" w:rsidR="006449A0" w:rsidRDefault="006449A0" w:rsidP="006449A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71E48C" id="Прямоугольник 3" o:spid="_x0000_s1026" style="position:absolute;margin-left:-10.1pt;margin-top:5.9pt;width:487.6pt;height:5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" filled="f" stroked="f">
                <v:textbox style="mso-fit-shape-to-text:t">
                  <w:txbxContent>
                    <w:p w14:paraId="303AF04C" w14:textId="77777777" w:rsidR="006449A0" w:rsidRDefault="006449A0" w:rsidP="006449A0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D0DD361" w14:textId="428B053E" w:rsidR="006449A0" w:rsidRPr="006449A0" w:rsidRDefault="006449A0" w:rsidP="00A57C8F">
      <w:pPr>
        <w:spacing w:line="480" w:lineRule="auto"/>
        <w:jc w:val="center"/>
        <w:rPr>
          <w:sz w:val="48"/>
        </w:rPr>
      </w:pPr>
      <w:r>
        <w:tab/>
      </w:r>
      <w:r w:rsidRPr="006449A0">
        <w:rPr>
          <w:sz w:val="48"/>
        </w:rPr>
        <w:t xml:space="preserve">Консультация </w:t>
      </w:r>
      <w:r w:rsidR="00CE19AC">
        <w:rPr>
          <w:sz w:val="48"/>
        </w:rPr>
        <w:t xml:space="preserve">учителя-логопеда </w:t>
      </w:r>
      <w:r w:rsidR="00A57C8F">
        <w:rPr>
          <w:sz w:val="48"/>
        </w:rPr>
        <w:t xml:space="preserve">                                </w:t>
      </w:r>
      <w:r w:rsidRPr="006449A0">
        <w:rPr>
          <w:sz w:val="48"/>
        </w:rPr>
        <w:t>для родителей:</w:t>
      </w:r>
    </w:p>
    <w:p w14:paraId="3672EF67" w14:textId="77777777" w:rsidR="006449A0" w:rsidRDefault="006449A0" w:rsidP="006449A0">
      <w:pPr>
        <w:pStyle w:val="1"/>
        <w:shd w:val="clear" w:color="auto" w:fill="FFFFFF"/>
        <w:spacing w:before="150" w:after="450" w:line="288" w:lineRule="atLeast"/>
        <w:jc w:val="center"/>
        <w:rPr>
          <w:rFonts w:asciiTheme="minorHAnsi" w:eastAsia="Times New Roman" w:hAnsiTheme="minorHAnsi" w:cs="Arial"/>
          <w:b w:val="0"/>
          <w:bCs w:val="0"/>
          <w:color w:val="333333"/>
          <w:kern w:val="36"/>
          <w:sz w:val="48"/>
          <w:szCs w:val="48"/>
          <w:lang w:eastAsia="ru-RU"/>
        </w:rPr>
      </w:pPr>
      <w:r w:rsidRPr="006449A0">
        <w:rPr>
          <w:rFonts w:asciiTheme="minorHAnsi" w:eastAsia="Times New Roman" w:hAnsiTheme="minorHAnsi" w:cs="Arial"/>
          <w:b w:val="0"/>
          <w:bCs w:val="0"/>
          <w:color w:val="333333"/>
          <w:kern w:val="36"/>
          <w:sz w:val="48"/>
          <w:szCs w:val="48"/>
          <w:lang w:eastAsia="ru-RU"/>
        </w:rPr>
        <w:t>«Чем занять ребёнка дома в выходные дни»</w:t>
      </w:r>
    </w:p>
    <w:p w14:paraId="5858A254" w14:textId="6DF45E39" w:rsidR="00A57C8F" w:rsidRPr="00A57C8F" w:rsidRDefault="00A57C8F" w:rsidP="00A57C8F">
      <w:pPr>
        <w:jc w:val="right"/>
        <w:rPr>
          <w:sz w:val="32"/>
          <w:szCs w:val="32"/>
          <w:lang w:eastAsia="ru-RU"/>
        </w:rPr>
      </w:pPr>
      <w:r w:rsidRPr="00A57C8F">
        <w:rPr>
          <w:sz w:val="32"/>
          <w:szCs w:val="32"/>
          <w:lang w:eastAsia="ru-RU"/>
        </w:rPr>
        <w:t xml:space="preserve">Подготовила </w:t>
      </w:r>
      <w:proofErr w:type="spellStart"/>
      <w:r w:rsidRPr="00A57C8F">
        <w:rPr>
          <w:sz w:val="32"/>
          <w:szCs w:val="32"/>
          <w:lang w:eastAsia="ru-RU"/>
        </w:rPr>
        <w:t>Утемишева</w:t>
      </w:r>
      <w:proofErr w:type="spellEnd"/>
      <w:r w:rsidRPr="00A57C8F">
        <w:rPr>
          <w:sz w:val="32"/>
          <w:szCs w:val="32"/>
          <w:lang w:eastAsia="ru-RU"/>
        </w:rPr>
        <w:t xml:space="preserve"> Г.К.</w:t>
      </w:r>
    </w:p>
    <w:p w14:paraId="725720FA" w14:textId="77777777" w:rsidR="006449A0" w:rsidRDefault="006449A0" w:rsidP="006449A0">
      <w:pPr>
        <w:spacing w:line="480" w:lineRule="auto"/>
        <w:jc w:val="center"/>
        <w:rPr>
          <w:rFonts w:ascii="AGCooperCyr" w:hAnsi="AGCooperCyr"/>
          <w:b/>
          <w:sz w:val="48"/>
        </w:rPr>
      </w:pPr>
      <w:r>
        <w:rPr>
          <w:noProof/>
          <w:lang w:eastAsia="ru-RU"/>
        </w:rPr>
        <w:drawing>
          <wp:inline distT="0" distB="0" distL="0" distR="0" wp14:anchorId="6738B844" wp14:editId="0601F7E7">
            <wp:extent cx="5076815" cy="4619296"/>
            <wp:effectExtent l="0" t="0" r="0" b="0"/>
            <wp:docPr id="1" name="Рисунок 1" descr="https://i.mycdn.me/i?r=AzEPZsRbOZEKgBhR0XGMT1Rk8FlUCcrbxw690lj0kYCua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?r=AzEPZsRbOZEKgBhR0XGMT1Rk8FlUCcrbxw690lj0kYCua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931" cy="462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8F981" w14:textId="77777777" w:rsidR="00D82B99" w:rsidRDefault="006449A0" w:rsidP="006449A0">
      <w:pPr>
        <w:tabs>
          <w:tab w:val="center" w:pos="4677"/>
          <w:tab w:val="right" w:pos="9355"/>
        </w:tabs>
        <w:spacing w:line="480" w:lineRule="auto"/>
        <w:rPr>
          <w:rFonts w:ascii="AGCooperCyr" w:hAnsi="AGCooperCyr"/>
          <w:b/>
          <w:sz w:val="48"/>
        </w:rPr>
      </w:pPr>
      <w:r>
        <w:rPr>
          <w:rFonts w:ascii="AGCooperCyr" w:hAnsi="AGCooperCyr"/>
          <w:b/>
          <w:sz w:val="48"/>
        </w:rPr>
        <w:tab/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8FFB50" wp14:editId="72A8EDD9">
                <wp:simplePos x="0" y="0"/>
                <wp:positionH relativeFrom="column">
                  <wp:posOffset>3602224</wp:posOffset>
                </wp:positionH>
                <wp:positionV relativeFrom="paragraph">
                  <wp:posOffset>198996</wp:posOffset>
                </wp:positionV>
                <wp:extent cx="2547642" cy="378372"/>
                <wp:effectExtent l="0" t="0" r="0" b="0"/>
                <wp:wrapNone/>
                <wp:docPr id="8" name="Подзаголов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7642" cy="3783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233573" w14:textId="01CBB348" w:rsidR="006449A0" w:rsidRDefault="006449A0" w:rsidP="006449A0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FFB50" id="_x0000_t202" coordsize="21600,21600" o:spt="202" path="m,l,21600r21600,l21600,xe">
                <v:stroke joinstyle="miter"/>
                <v:path gradientshapeok="t" o:connecttype="rect"/>
              </v:shapetype>
              <v:shape id="Подзаголовок 2" o:spid="_x0000_s1027" type="#_x0000_t202" style="position:absolute;margin-left:283.65pt;margin-top:15.65pt;width:200.6pt;height:2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" filled="f" stroked="f">
                <v:textbox>
                  <w:txbxContent>
                    <w:p w14:paraId="7C233573" w14:textId="01CBB348" w:rsidR="006449A0" w:rsidRDefault="006449A0" w:rsidP="006449A0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GCooperCyr" w:hAnsi="AGCooperCyr"/>
          <w:b/>
          <w:sz w:val="48"/>
        </w:rPr>
        <w:tab/>
      </w:r>
    </w:p>
    <w:p w14:paraId="466F2241" w14:textId="77777777" w:rsidR="00CE19AC" w:rsidRDefault="00CE19AC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</w:p>
    <w:p w14:paraId="020218DF" w14:textId="77777777" w:rsidR="00CE19AC" w:rsidRDefault="00CE19AC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</w:p>
    <w:p w14:paraId="6EEC58B7" w14:textId="3081E384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Подходит к концу рабочая неделя, приближаются долгожданные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выходные… Несмотря на то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папе наверняка захочется отоспаться, а маме – затеять генеральную уборку и закупить продуктов на неделю, важно помнить о главной цели </w:t>
      </w:r>
      <w:proofErr w:type="gramStart"/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выходных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отдохнуть! У вас есть два дня на то, чтобы побыть вместе всей семьей и получить массу ярких впечатлений. </w:t>
      </w:r>
      <w:r w:rsidRPr="006449A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 сразу возникают вопросы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«Как провести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 с ребенком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Куда сходить или съездить, чтобы понравилось и взрослым, и детям? Что делать, если плохая погода/ребенок приболел/нет денег и приходится остаться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?». Рассмотрим различные варианты для семейного уикенда.</w:t>
      </w:r>
    </w:p>
    <w:p w14:paraId="7C145D69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Планируем семейные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</w:p>
    <w:p w14:paraId="34508BF1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известно, планирование очень помогает в правильной организации времени, в том числе и свободного. Не делайте исключением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продумайте заранее, как вы их проведете, чтобы всем было весело и легко.</w:t>
      </w:r>
    </w:p>
    <w:p w14:paraId="11156DB4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Режим дня. Независимо от возраста ваших детей, постарайтесь придерживаться </w:t>
      </w:r>
      <w:proofErr w:type="spellStart"/>
      <w:proofErr w:type="gramStart"/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привыч-ного</w:t>
      </w:r>
      <w:proofErr w:type="spellEnd"/>
      <w:proofErr w:type="gramEnd"/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для них режима и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Если вы всей семьей привыкли вставать в 7 утра по будням, сон до 10-11 часов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 принесет пользы здоровью – как детей, так и взрослых. Кроме того, встав пораньше, вы успеете намного больше!</w:t>
      </w:r>
    </w:p>
    <w:p w14:paraId="7E1E3B00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Питание. Если вы планируете поездку куда-то далеко от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узнайте, есть ли в этом месте кафе с приемлемыми для детей блюдами. Будете далеко от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«цивилизации»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Продумайте, что возьмете с собой в дорогу и купите заранее всё необходимое.</w:t>
      </w:r>
    </w:p>
    <w:p w14:paraId="68CA5A12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Отдых для всех членов семьи. Старайтесь сделать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яркими и насыщенными, но не только для детей или, наоборот, для взрослых. Пусть удовольствие от отдыха </w:t>
      </w:r>
      <w:proofErr w:type="spellStart"/>
      <w:proofErr w:type="gramStart"/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получа</w:t>
      </w:r>
      <w:proofErr w:type="spellEnd"/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-ют</w:t>
      </w:r>
      <w:proofErr w:type="gramEnd"/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все. Если вы решили в субботу порадовать ребенка посещением парка отдыха, в воскресенье, например, сходите в гости, где он сможет поиграть со сверстниками, а вы – отдохнуть за чашечкой чая. А некоторые виды досуга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(выезд на природу, совместный </w:t>
      </w:r>
      <w:proofErr w:type="spellStart"/>
      <w:proofErr w:type="gramStart"/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по-ход</w:t>
      </w:r>
      <w:proofErr w:type="spellEnd"/>
      <w:proofErr w:type="gramEnd"/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в кино)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позволят замечательно провести время всем членам семьи.</w:t>
      </w:r>
    </w:p>
    <w:p w14:paraId="35EE541C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может выглядеть ваш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выходной с ребенком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Предлагаем примерный план.</w:t>
      </w:r>
    </w:p>
    <w:p w14:paraId="131D7B69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Утро. Вы встаете, умываетесь и делаете веселую утреннюю зарядку под заранее подобранные задорные детские песенки. Альтернативный вариант – совместные подвижные игры. После того, как все окончательно проснулись и взбодрились, пора приступать к завтраку. Пусть он будет полезным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(например, вкусный фруктовый салат)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или каким-то необычным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(каша, украшенная сухофруктами, или блинчики с оригинальной начинкой)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Подключите ребенка к помощи в приготовлении завтрака – даже малыши 2-3 лет с удовольствием помогут вам накрыть на стол, а дети постарше поучаствуют в украшении блюда.</w:t>
      </w:r>
    </w:p>
    <w:p w14:paraId="6D141853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После завтрака можно отправляться туда, куда вы запланировали. Отлично, если вы хотите провести время на свежем воздухе – это, 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пожалуй, идеальный вариант для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выходных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Но 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можно найти массу интересных вариантов досуга.</w:t>
      </w:r>
    </w:p>
    <w:p w14:paraId="36F6164C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малыш еще спит днем, постарайтесь не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«сбить»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режим и вовремя вернуться домой, чтобы ребенок заснул в спокойной обстановке. Или же обеспечьте ему нормальный сон вне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14:paraId="19C23C0D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Вечером можно снова погулять, сходить в гости или весело провести время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например, за чтением или настольными играми. Ужин опять-таки можно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заняться всем </w:t>
      </w:r>
      <w:proofErr w:type="gramStart"/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вместе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 вариант – пицца, ее приготовление позволяет задействовать всех членов семьи. Можно также сходить всем вместе в кафе с детской комнатой или семейный ресторан. Однако старайтесь не перегружать вторую половину дня яркими впечатлениями – иначе вы можете перегрузить психику ребенка и сделать беспокойным ночной сон.</w:t>
      </w:r>
    </w:p>
    <w:p w14:paraId="4B867B6A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Проведите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 ребенком на свежем воздухе</w:t>
      </w:r>
    </w:p>
    <w:p w14:paraId="0139704C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Провести время всей семьей на свежем воздухе – что может быть лучше? Конечно, не всегда это реально из-за погоды, но если нет дождя и сильного ветра, без сомнений отправляйтесь на улицу! Вариантов, как провести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 на свежем воздухе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масса.</w:t>
      </w:r>
    </w:p>
    <w:p w14:paraId="1395BE79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Замечательно, если у вас есть, кого навестить в близлежащей деревне или поселке. Смена обстановки порадует малышей, а вы поддержите хорошие отношения с родственниками. Вы являетесь счастливыми обладателями дачного участка? Это дает вам возможность почти круглый год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«сливаться с природой»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14:paraId="72B8D789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Простая прогулка по парку, лесу или набережной близлежащего водоема понравится и взрослым, и детям любого возраста. Самые маленькие обязательно оценят небывалое разнообразие интересных камушков, веточек и травинок и с удовольствием послушают ваш рассказ о них. Дети постарше будут рады собрать листочки и шишки для гербария или поделок и, конечно, поиграть на природе в подвижные игры – догонялки, салки, пятнашки, футбол и другие. Если вы запланировали пикник на природе, </w:t>
      </w:r>
      <w:r w:rsidRPr="006449A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позаботьтесь не только о еде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прихватите с собой мяч, бадминтон или бумеранг.</w:t>
      </w:r>
    </w:p>
    <w:p w14:paraId="38319539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Каждый сезон дает возможность для разных видов досуга. Летом в лесу можно собирать цветы и ягоды, а осенью – грибы; можно даже устроить соревнование, кто быстрее наберет полную корзинку. Зимой можно покататься на лыжах, коньках или санках, ранней весной – слепить снеговика или поиграть в снежки. В теплый денек отправляйтесь всей семьей в настоящий поход с палаткой. Совместная с папой рыбалка, плетение с мамой венков и приготовление походного ужина, семейные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«посиделки»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 костра сделают эти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для ребенка незабываемыми.</w:t>
      </w:r>
    </w:p>
    <w:p w14:paraId="613683E5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Некуда поехать или просто нет возможности это сделать? Не беда.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«Путешествие»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незнакомый двор, где совсем другие качели и песочница, также будут интересны вашему ребенку.</w:t>
      </w:r>
    </w:p>
    <w:p w14:paraId="036EE061" w14:textId="77777777" w:rsidR="006449A0" w:rsidRPr="006449A0" w:rsidRDefault="006449A0" w:rsidP="006449A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 детьми школьного возраста можно поиграть в волейбол или баскетбол на спортивной площадке, покататься на роликах, на 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велосипедах. Вообще, регулярные велопрогулки могут стать отличной семейной традицией.</w:t>
      </w:r>
    </w:p>
    <w:p w14:paraId="4FA2AA33" w14:textId="77777777" w:rsidR="006449A0" w:rsidRPr="006449A0" w:rsidRDefault="006449A0" w:rsidP="006449A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забывайте взять на прогулку фотоаппарат. Яркая фотосессия на природе не только сделает вашу прогулку более интересной, но и позволить навсегда запечатлеть позитивные впечатления от нее.</w:t>
      </w:r>
    </w:p>
    <w:p w14:paraId="2E6852E0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Куда сходить с ребенком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14:paraId="734027E0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Любой современный город предлагает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 множество вариантов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провести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 с детьми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Всё зависит от ваших предпочтений и финансовых возможностей.</w:t>
      </w:r>
    </w:p>
    <w:p w14:paraId="7F46A7AB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вы можете сходить с ребенком в детское кафе, парк аттракционов или детский развлекательный центр. Специально оборудованные зоны отдыха с качелями, горками, лабиринтами и батутами надолго увлекут малыша, а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останется только умиляться, глядя на его веселье.</w:t>
      </w:r>
    </w:p>
    <w:p w14:paraId="549B4F85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любого возраста любят животных. Посещение выставки кошек или тропических животных, парка бабочек, цирка, зоопарка или заповедника, страусиной фермы, океанариума или дельфинария не оставит равнодушным ни ребенка, ни его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родителей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14:paraId="654679A8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 можете обеспечить малышу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день и интеллектуальный досуг. Сходите вместе в театр – такое времяпрепровождение актуально уже с 3-4 лет. </w:t>
      </w:r>
      <w:r w:rsidRPr="006449A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Посетите музеи своего города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краеведческий, палеонтологический, картинную галерею. Интернет предоставляет возможность узнать всё о жизни вашего населенного пункта – наверняка, вы даже не догадывались, сколько интересных событий в нем проходит! Многие выставки и концерты вполне можно посещать с детьми. Из недорогих вариантов – поездка с ребенком к местным культурным памятникам. Хотя, конечно, можно и заказать у туроператоров более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«цивилизованную»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версию отдыха, так называемый тур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выходного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дня для семей с детьми. Обычно они предусматривают поездку на речном теплоходе, экскурсии к памятникам культуры, святым или заповедным местам.</w:t>
      </w:r>
    </w:p>
    <w:p w14:paraId="5BB601CA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Некоторые производства и организации предоставляют экскурсии для детей. Не только малышу, но и его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будет интересно побывать на кондитерской фабрике или в пожарном депо.</w:t>
      </w:r>
    </w:p>
    <w:p w14:paraId="706F8177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Детям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обязательно необходимо выплеснуть куда-то свою неуемную энергию. Этого легко можно достичь, посвятив время активному отдыху. Посетите всей семьей бассейн, спортивный центр, каток; совершите конную прогулку за городом. Мальчики вместе с папой с удовольствием сходят в настоящий тренажерный зал, а девочки будут в восторге от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занятий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фитнесом или урока танцев живота. Вы можете всей семьей сходить или съездить в ближайший аквапарк. Да, это не самое дешевое удовольствие, но детский восторг вполне окупает все затраты!</w:t>
      </w:r>
    </w:p>
    <w:p w14:paraId="00C69F55" w14:textId="77777777" w:rsidR="006449A0" w:rsidRPr="006449A0" w:rsidRDefault="006449A0" w:rsidP="006449A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гости с ребенком</w:t>
      </w:r>
    </w:p>
    <w:p w14:paraId="5EDB1EF9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Хороший вариант досуга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день – отправиться в гости к друзьям или родным. Желательно посетить тех из них, у кого есть дети примерно того же возраста, что и ваш ребенок. Они смогут поиграть вместе, а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это время спокойно поболтают. Если детки еще слишком маленькие для самостоятельной игры, выдайте им заранее припасенный ватман или рулон обоев, чтобы они вместе могли на нем порисовать. Отличное развлечение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выходного дня для детей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14:paraId="17401EE9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провести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 с ребенком 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14:paraId="11EE9788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спешите расстраиваться, если приходится проводить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 с ребенком 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не в каком-то новом и интересном месте. На самом деле, даже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можно найти массу увлекательных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занятий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Предлагаем вашему вниманию далеко не полный перечень идей о том, чем можно увлечь ребенка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дома в выходной </w:t>
      </w:r>
      <w:proofErr w:type="gramStart"/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день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</w:p>
    <w:p w14:paraId="0937E971" w14:textId="77777777" w:rsidR="006449A0" w:rsidRPr="006449A0" w:rsidRDefault="006449A0" w:rsidP="006449A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Кулинарные эксперименты. Обязательно позвольте ребенку поучаствовать в приготовлении завтрака, обеда и ужина! В любом возрасте малыши любят ощущать себя помощниками, чувствовать свою включенность в общее полезное дело. Приготовьте вместе с ребенком что-то необычное – торт, печенье, оригинальный салат.</w:t>
      </w:r>
    </w:p>
    <w:p w14:paraId="41034DE5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Украшение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 своими руками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рисование, изготовление подарков на ближайший праздник. Ваши руки – не для скуки! И взрослым, и детям будет интересно создать какой-то элемент декора собственной квартиры или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А, например, самодельные фоторамки с лучшими фото детей могут стать прекрасным подарком для любимых бабушек и дедушек. Занимаетесь каким-то видом рукоделия?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Выходной день 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замечательный повод помочь ребенку освоить его.</w:t>
      </w:r>
    </w:p>
    <w:p w14:paraId="36D02CB9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Огород на подоконнике. Уход за растениями нравится почти всем детям, но дачный сезон, увы, короток. Да и дача есть не у всех. Не огорчайтесь – устройте свой маленький круглогодичный садик рядом с окном. Начните с ухода за комнатными цветами. Вместе с ребенком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выходной день вы можете заняться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их поливом и пересадкой, украшением цветочных горшков специальными декоративными элементами, ракушками или камушками. Еще лучше – организовать вместе с малышом настоящую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«грядку»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подоконнике. Посадите, например, листовой салат, сладкий перчик или укроп.</w:t>
      </w:r>
    </w:p>
    <w:p w14:paraId="6B508993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Настольные игры. Сейчас существует такое разнообразие настольных игр, что каждая семья может выбрать себе подходящую, в соответствии с возрастом участников. Домино, лото,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«Монополия»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всевозможные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«ходилки»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масса других игр наверняка заинтересуют ребенка и, кроме того, сплотят всю семью.</w:t>
      </w:r>
    </w:p>
    <w:p w14:paraId="0BBABA7A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5. Собирание масштабного пазла. С детками от 3 лет можно замечательно провести время за собиранием пазлов. Малышам нравится смотреть и участвовать в создании из маленьких деталей настоящей картины. Кропотливая работа займет вашу семью на несколько часов, а в законченном виде сможет украсить интерьер 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вашего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Для этого нужно будет аккуратно наклеить готовый пазл на бумажную основу и, возможно, оформить в рамку.</w:t>
      </w:r>
    </w:p>
    <w:p w14:paraId="1590875B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Домашний театр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Театр – это искусство для всех. Вы можете устроить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6449A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свой собственный театр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кукольный, пальчиковый или театр теней. Действующими лицами могут быть не только перчаточные куклы, но и обычные игрушки малыша. А приглашенные гости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(друзья или родные)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создадут эффект настоящего представления. Такая игра понравится и самым маленьким деткам, особенно если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подойдут к вопросу творчески. Обращайтесь к малышу от лица главного героя, сопровождая свои действия стихами или потешками, побуждайте его выполнить те или иные действия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(похлопать, потопать, поднять ручки)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Если ребенок уже разговаривает, поручите ему одну из ролей. Разыграйте представление по мотивам любимой сказки –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«Репки»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«Теремка»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«Зайкиной избушки»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или любой другой.</w:t>
      </w:r>
    </w:p>
    <w:p w14:paraId="64A567E7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 театр теней играть очень просто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для него нужна лишь включенная в темной комнате лампа, установленная на расстоянии 2 метров от стены. Простейшие персонажи, изображать которых можно научить ребенка – это собачка, голубь, краб, гусь.</w:t>
      </w:r>
    </w:p>
    <w:p w14:paraId="388FEB73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«Поиск сокровищ»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Это увлекательная игра, которая 100%-но понравится вашим детям. Задача взрослых – заранее закупить и разложить в укромных местах сладости, игрушки или другие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«сокровища»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Помимо этого, вам необходимо будет составить карту, по которой всё это можно отыскать. Вариаций игры много – например, классические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«12 записок»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Вы можете также включить в сценарий конкурсы с дополнительными призами, где ребенку нужно будет рассказать стишок, станцевать или спеть.</w:t>
      </w:r>
    </w:p>
    <w:p w14:paraId="04486F27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8. Чтение книг. Книга – универсальный вид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домашнего досуга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 сегодняшний день книжный рынок представляет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настолько широкий ассортимент книг, что при достаточном их количестве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домашней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библиотеке заскучать просто невозможно! Ведь книга – это необязательно только текст и картинки, существует множество книг-игр или книг-игрушек. А что еще нужно ребенку для счастья?</w:t>
      </w:r>
    </w:p>
    <w:p w14:paraId="69DCCC82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9. Лепка из пластилина, игры с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конструктором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Вместе с малышом вы можете заново погрузиться в детство и создать настоящие замки или целые города из подручного материала.</w:t>
      </w:r>
    </w:p>
    <w:p w14:paraId="569E90E9" w14:textId="77777777" w:rsidR="006449A0" w:rsidRPr="006449A0" w:rsidRDefault="006449A0" w:rsidP="006449A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10. Изготовление аппликаций и поделок. Идеи для творчества можно почерпнуть в Интернете или из соответствующих книг. Замечательные аппликации получаются из цветной бумаги и макарон, фасоли, гороха и т. п.</w:t>
      </w:r>
    </w:p>
    <w:p w14:paraId="1C2A13E3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11. 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«Показ мод»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Любите наряжаться? Почему бы не провести ревизию собственного гардероба вместе с маленьким помощником? Дети обычно очень любят рыться в маминых вещах. Устройте настоящий </w:t>
      </w:r>
      <w:r w:rsidRPr="006449A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«модный приговор»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вы сможете многое узнать о своей одежде из рассуждений малыша.</w:t>
      </w:r>
    </w:p>
    <w:p w14:paraId="1549ABC2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12. Просмотр мультфильмов. Конечно, в идеале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выходные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должны быть настолько интересными и яркими, чтобы ребенок даже вспомнил о существовании компьютера и телевизора. Но если вы остались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дома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малышу очень хочется посмотреть любимый мультфильм, почему бы и нет? Разумеется, мы не рекомендуем долгое сидение перед телевизором, особенно для самых маленьких. Но детям старше 3-4 лет можно посмотреть мультики в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главное – не дольше получаса в день.</w:t>
      </w:r>
    </w:p>
    <w:p w14:paraId="464EDF1C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Постарайтесь закончить день на спокойной ноте, чтобы малыш смог спокойно уснуть. Вечером, независимо от того, где вы провели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выходной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обсудите с ребенком, что ему особенно понравилось за прошедший день, какие впечатления он получил. Возможно, ему даже захочется перед сном нарисовать всё, что он сегодня увидел…</w:t>
      </w:r>
    </w:p>
    <w:p w14:paraId="5AD20066" w14:textId="77777777" w:rsidR="006449A0" w:rsidRPr="006449A0" w:rsidRDefault="006449A0" w:rsidP="006449A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Желаем вам и вашим детям радостных и веселых </w:t>
      </w:r>
      <w:r w:rsidRPr="006449A0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выходных</w:t>
      </w:r>
      <w:r w:rsidRPr="006449A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14:paraId="456630FB" w14:textId="77777777" w:rsidR="006449A0" w:rsidRPr="006449A0" w:rsidRDefault="006449A0" w:rsidP="006449A0">
      <w:pPr>
        <w:tabs>
          <w:tab w:val="center" w:pos="4677"/>
          <w:tab w:val="right" w:pos="9355"/>
        </w:tabs>
        <w:spacing w:line="480" w:lineRule="auto"/>
        <w:rPr>
          <w:rFonts w:ascii="AGCooperCyr" w:hAnsi="AGCooperCyr"/>
          <w:sz w:val="48"/>
        </w:rPr>
      </w:pPr>
    </w:p>
    <w:sectPr w:rsidR="006449A0" w:rsidRPr="0064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EAE4E" w14:textId="77777777" w:rsidR="006E627A" w:rsidRDefault="006E627A" w:rsidP="006449A0">
      <w:pPr>
        <w:spacing w:after="0" w:line="240" w:lineRule="auto"/>
      </w:pPr>
      <w:r>
        <w:separator/>
      </w:r>
    </w:p>
  </w:endnote>
  <w:endnote w:type="continuationSeparator" w:id="0">
    <w:p w14:paraId="60CEEB61" w14:textId="77777777" w:rsidR="006E627A" w:rsidRDefault="006E627A" w:rsidP="00644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CooperCyr">
    <w:altName w:val="Calibri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29138" w14:textId="77777777" w:rsidR="006E627A" w:rsidRDefault="006E627A" w:rsidP="006449A0">
      <w:pPr>
        <w:spacing w:after="0" w:line="240" w:lineRule="auto"/>
      </w:pPr>
      <w:r>
        <w:separator/>
      </w:r>
    </w:p>
  </w:footnote>
  <w:footnote w:type="continuationSeparator" w:id="0">
    <w:p w14:paraId="0FBF3897" w14:textId="77777777" w:rsidR="006E627A" w:rsidRDefault="006E627A" w:rsidP="006449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9E7"/>
    <w:rsid w:val="005816CC"/>
    <w:rsid w:val="006358D8"/>
    <w:rsid w:val="006449A0"/>
    <w:rsid w:val="006E627A"/>
    <w:rsid w:val="00A57C8F"/>
    <w:rsid w:val="00A729E7"/>
    <w:rsid w:val="00CD19CD"/>
    <w:rsid w:val="00CE19AC"/>
    <w:rsid w:val="00D82B99"/>
    <w:rsid w:val="00E3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BB529"/>
  <w15:docId w15:val="{3892FE7E-805D-4020-81BA-0A5CD5CA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9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4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49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44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9A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4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49A0"/>
  </w:style>
  <w:style w:type="paragraph" w:styleId="a8">
    <w:name w:val="footer"/>
    <w:basedOn w:val="a"/>
    <w:link w:val="a9"/>
    <w:uiPriority w:val="99"/>
    <w:unhideWhenUsed/>
    <w:rsid w:val="00644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4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4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2112</Words>
  <Characters>12044</Characters>
  <Application>Microsoft Office Word</Application>
  <DocSecurity>0</DocSecurity>
  <Lines>100</Lines>
  <Paragraphs>28</Paragraphs>
  <ScaleCrop>false</ScaleCrop>
  <Company>SPecialiST RePack</Company>
  <LinksUpToDate>false</LinksUpToDate>
  <CharactersWithSpaces>14128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Ольга Хмыз</cp:lastModifiedBy>
  <cp:revision>6</cp:revision>
  <dcterms:created xsi:type="dcterms:W3CDTF">2022-08-28T11:48:00Z</dcterms:created>
  <dcterms:modified xsi:type="dcterms:W3CDTF">2026-09-16T07:36:00Z</dcterms:modified>
</cp:coreProperties>
</file>