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15" w:rsidRDefault="005B3715" w:rsidP="005B3715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5B3715" w:rsidRDefault="005B3715" w:rsidP="005B3715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val="en-US" w:eastAsia="ru-RU"/>
        </w:rPr>
      </w:pPr>
    </w:p>
    <w:p w:rsidR="005B3715" w:rsidRDefault="005B3715" w:rsidP="005B3715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val="en-US" w:eastAsia="ru-RU"/>
        </w:rPr>
      </w:pPr>
    </w:p>
    <w:p w:rsidR="005B3715" w:rsidRDefault="005B3715" w:rsidP="005B371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val="en-US" w:eastAsia="ru-RU"/>
        </w:rPr>
      </w:pPr>
      <w:r w:rsidRPr="005B3715"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  <w:t>Консультация для родителей</w:t>
      </w:r>
    </w:p>
    <w:p w:rsidR="005B3715" w:rsidRPr="005B3715" w:rsidRDefault="005B3715" w:rsidP="005B371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val="en-US" w:eastAsia="ru-RU"/>
        </w:rPr>
      </w:pPr>
    </w:p>
    <w:p w:rsidR="005B3715" w:rsidRPr="005B3715" w:rsidRDefault="005B3715" w:rsidP="005B371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</w:pPr>
      <w:r w:rsidRPr="005B3715"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  <w:t>«Вежливость — это важно»</w:t>
      </w:r>
    </w:p>
    <w:p w:rsidR="005B3715" w:rsidRPr="001C160B" w:rsidRDefault="005B3715" w:rsidP="005B3715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</w:pPr>
    </w:p>
    <w:p w:rsidR="005B3715" w:rsidRDefault="005B3715" w:rsidP="005B3715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5B3715" w:rsidRDefault="005B3715" w:rsidP="005B3715">
      <w:pPr>
        <w:pStyle w:val="Default"/>
        <w:jc w:val="center"/>
        <w:rPr>
          <w:sz w:val="36"/>
          <w:szCs w:val="36"/>
        </w:rPr>
      </w:pPr>
    </w:p>
    <w:p w:rsidR="005B3715" w:rsidRDefault="005B3715" w:rsidP="005B37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5B3715" w:rsidRDefault="005B3715" w:rsidP="005B37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5B3715" w:rsidRDefault="005B3715" w:rsidP="005B37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5B3715" w:rsidRDefault="005B3715" w:rsidP="005B37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5B3715" w:rsidRPr="0074760F" w:rsidRDefault="005B3715" w:rsidP="005B3715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40"/>
          <w:szCs w:val="40"/>
          <w:lang w:val="en-US" w:eastAsia="ru-RU"/>
        </w:rPr>
      </w:pPr>
    </w:p>
    <w:p w:rsidR="005B3715" w:rsidRDefault="005B3715" w:rsidP="005B3715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  <w:lang w:val="en-US"/>
        </w:rPr>
      </w:pPr>
    </w:p>
    <w:p w:rsidR="005B3715" w:rsidRDefault="005B3715" w:rsidP="005B3715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  <w:lang w:val="en-US"/>
        </w:rPr>
      </w:pPr>
    </w:p>
    <w:p w:rsidR="005B3715" w:rsidRPr="00892ACE" w:rsidRDefault="005B3715" w:rsidP="005B3715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 w:rsidRPr="00892ACE">
        <w:rPr>
          <w:sz w:val="36"/>
          <w:szCs w:val="36"/>
        </w:rPr>
        <w:t>Воспитатель: Юшкова Галина Викторовна</w:t>
      </w:r>
    </w:p>
    <w:p w:rsidR="005B3715" w:rsidRPr="00892ACE" w:rsidRDefault="005B3715" w:rsidP="005B3715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5B3715" w:rsidRPr="00892ACE" w:rsidRDefault="005B3715" w:rsidP="005B3715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5B3715" w:rsidRPr="00892ACE" w:rsidRDefault="005B3715" w:rsidP="005B3715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Май 2026</w:t>
      </w:r>
      <w:r w:rsidRPr="00892ACE">
        <w:rPr>
          <w:sz w:val="36"/>
          <w:szCs w:val="36"/>
        </w:rPr>
        <w:t xml:space="preserve"> года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val="en-US" w:eastAsia="ru-RU"/>
        </w:rPr>
      </w:pP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все знаем, что дошкольный возраст - это период активного освоения норм морали, формирования нравственных привычек, чувств, отношений.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 д.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такое «Вежливость»?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своих детей настоящими маленькими «леди» и «джентльменами».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Обучая детей правилам вежливости шаг за шагом: надо проявлять уважение к другим людям своими поступками и своими словами, например,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же можно начинать прививать малышу нормы вежливости?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общаться и находить контакт с окружающими его людьми. И именно в это время закладываются первые нормы вежливости.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это происходит, ведь ребенку пока невозможно их объяснить? Он их усваивает, видя, как общаются между собой и с ним его родные люди.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– как глина: что слепишь, то и будет. «Шаблон вежливости» – это стиль отношений в семье. Поэтому главный этап в воспитании вежливости ребенка – это демонстрация ему правильного примера взрослыми.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Памятка для родителей.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«Как помочь ребёнку быть вежливым»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 обязательном порядке употребляйте вежливые слова сами в тех ситуациях, где они необходимы.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Убедите окружающих ребёнка взрослых сделать использование вежливых слов нормой.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Покажите ребёнку «волшебство» вежливых слов: не выполняйте просьбы ребёнка, например, «дай мне», без слов «пожалуйста».</w:t>
      </w:r>
      <w:proofErr w:type="gramEnd"/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Здоровайтесь, прощайтесь и благодарите первыми, не дожидаясь, когда об этом вспомнит ребёнок.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Учите вежливости вежливо!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Памятка для родителей.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«Как научить ребёнка не перебивать взрослых»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Заранее договоритесь с ребёнком о том, что когда к Вам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придёт гость и Вы будете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ним разговаривать, малыш, например, поиграет в своей комнате. Объясните, что сейчас Вы заняты. Запомните то, что ребёнок хочет Вам сказать, с тем, чтобы выслушать его тогда, когда закончите разговор с гостем. Попросите ребёнка нарисовать, написать то, что он хочет Вам сказать.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1. Не используйте такие фразы, как: «Ты перебил меня!», «Нехорошо перебивать взрослых», «Только плохие мальчики так делают» и т. д.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Будьте примером для ребёнка и не прерывайте чужой разговор без необходимости.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Учитывайте возраст: чем младше ребёнок, тем сложнее ему сдерживаться в ожидании паузы в разговоре.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Хвалите ребёнка за то, что он нашёл, чем ему заняться, когда Вы были заняты разговором.</w:t>
      </w:r>
    </w:p>
    <w:p w:rsidR="005B3715" w:rsidRDefault="005B3715" w:rsidP="005B37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Сами никогда не перебивайте ребёнка!</w:t>
      </w:r>
    </w:p>
    <w:p w:rsidR="005B3715" w:rsidRDefault="005B3715" w:rsidP="005B371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B3715" w:rsidRDefault="005B3715" w:rsidP="005B371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B3715" w:rsidRDefault="005B3715" w:rsidP="005B371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B3715" w:rsidRDefault="005B3715" w:rsidP="005B371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B3715" w:rsidRDefault="005B3715" w:rsidP="005B371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B3715" w:rsidRDefault="005B3715" w:rsidP="005B371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B3715" w:rsidRDefault="005B3715" w:rsidP="005B371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C17A10" w:rsidRDefault="00C17A10"/>
    <w:sectPr w:rsidR="00C17A10" w:rsidSect="00C1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B3715"/>
    <w:rsid w:val="005B3715"/>
    <w:rsid w:val="00C17A10"/>
    <w:rsid w:val="00E65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1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5B3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2026-05-21T10:31:00Z</dcterms:created>
  <dcterms:modified xsi:type="dcterms:W3CDTF">2026-05-21T10:34:00Z</dcterms:modified>
</cp:coreProperties>
</file>