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55" w:rsidRPr="00437F55" w:rsidRDefault="00437F55" w:rsidP="00437F55">
      <w:pPr>
        <w:jc w:val="center"/>
        <w:rPr>
          <w:rFonts w:ascii="Times New Roman" w:hAnsi="Times New Roman" w:cs="Times New Roman"/>
          <w:b/>
        </w:rPr>
      </w:pPr>
      <w:r w:rsidRPr="00437F55">
        <w:rPr>
          <w:rFonts w:ascii="Times New Roman" w:hAnsi="Times New Roman" w:cs="Times New Roman"/>
          <w:b/>
        </w:rPr>
        <w:t>Консультация для родителей.</w:t>
      </w:r>
    </w:p>
    <w:p w:rsidR="00437F55" w:rsidRPr="00437F55" w:rsidRDefault="00437F55" w:rsidP="00437F55">
      <w:pPr>
        <w:jc w:val="center"/>
        <w:rPr>
          <w:rFonts w:ascii="Times New Roman" w:hAnsi="Times New Roman" w:cs="Times New Roman"/>
          <w:b/>
        </w:rPr>
      </w:pPr>
      <w:r w:rsidRPr="00437F55">
        <w:rPr>
          <w:rFonts w:ascii="Times New Roman" w:hAnsi="Times New Roman" w:cs="Times New Roman"/>
          <w:b/>
        </w:rPr>
        <w:t>«Самостоятельность</w:t>
      </w:r>
    </w:p>
    <w:p w:rsidR="00437F55" w:rsidRPr="00437F55" w:rsidRDefault="00437F55" w:rsidP="00437F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ребе</w:t>
      </w:r>
      <w:r w:rsidRPr="00437F55">
        <w:rPr>
          <w:rFonts w:ascii="Times New Roman" w:hAnsi="Times New Roman" w:cs="Times New Roman"/>
          <w:b/>
        </w:rPr>
        <w:t>нка, ее граница»</w:t>
      </w:r>
    </w:p>
    <w:p w:rsidR="00437F55" w:rsidRPr="00437F55" w:rsidRDefault="00437F55" w:rsidP="00437F55">
      <w:pPr>
        <w:jc w:val="right"/>
        <w:rPr>
          <w:rFonts w:ascii="Times New Roman" w:hAnsi="Times New Roman" w:cs="Times New Roman"/>
          <w:b/>
        </w:rPr>
      </w:pPr>
      <w:r w:rsidRPr="00437F55">
        <w:rPr>
          <w:rFonts w:ascii="Times New Roman" w:hAnsi="Times New Roman" w:cs="Times New Roman"/>
          <w:b/>
        </w:rPr>
        <w:t xml:space="preserve">Подготовила: </w:t>
      </w:r>
      <w:proofErr w:type="spellStart"/>
      <w:r w:rsidRPr="00437F55">
        <w:rPr>
          <w:rFonts w:ascii="Times New Roman" w:hAnsi="Times New Roman" w:cs="Times New Roman"/>
          <w:b/>
        </w:rPr>
        <w:t>Тахтарова</w:t>
      </w:r>
      <w:proofErr w:type="spellEnd"/>
      <w:r w:rsidRPr="00437F55">
        <w:rPr>
          <w:rFonts w:ascii="Times New Roman" w:hAnsi="Times New Roman" w:cs="Times New Roman"/>
          <w:b/>
        </w:rPr>
        <w:t xml:space="preserve"> Анна Олеговна</w:t>
      </w:r>
    </w:p>
    <w:p w:rsidR="00437F55" w:rsidRPr="00437F55" w:rsidRDefault="00437F55" w:rsidP="00437F55">
      <w:pPr>
        <w:jc w:val="right"/>
        <w:rPr>
          <w:rFonts w:ascii="Times New Roman" w:hAnsi="Times New Roman" w:cs="Times New Roman"/>
          <w:b/>
        </w:rPr>
      </w:pPr>
      <w:r w:rsidRPr="00437F55">
        <w:rPr>
          <w:rFonts w:ascii="Times New Roman" w:hAnsi="Times New Roman" w:cs="Times New Roman"/>
          <w:b/>
        </w:rPr>
        <w:t>Июнь 2026г.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Часто, по разным причинам – из-за отсутствия времени, неуверенности в силах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ребенка – мы стремимся сделать все за него сами. Но действительно ли мы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оказываем ребенку помощь? Может ли ребенок быть самостоятельным?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Самостоятельность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Это ценное качество, необходимое человеку в жизни, воспитывать его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необходимо с раннего детства. Очень часто они стремятся выполнять различные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действия самостоятельно. И нам, взрослым, важно поддержать их в этом.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Современная начальная школа предъявляет высокие требования к уровню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готовности детей к школьному обучению. Детский сад, являясь первой ступенью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в системе образования, выполняет важную функцию подготовки детей к школе.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 xml:space="preserve">Оттого, насколько качественно и своевременно дошкольник будет подготовлен </w:t>
      </w:r>
      <w:proofErr w:type="gramStart"/>
      <w:r w:rsidRPr="00437F55">
        <w:rPr>
          <w:rFonts w:ascii="Times New Roman" w:hAnsi="Times New Roman" w:cs="Times New Roman"/>
        </w:rPr>
        <w:t>к</w:t>
      </w:r>
      <w:proofErr w:type="gramEnd"/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школе, во многом зависит успешность его дальнейшего обучения. Среди качеств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будущего школьника, исследователи особо выделяют самостоятельность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ребѐнка, т.к. она способствует развитию его личности в целом.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 xml:space="preserve">Как отмечал Л. А. </w:t>
      </w:r>
      <w:proofErr w:type="spellStart"/>
      <w:r w:rsidRPr="00437F55">
        <w:rPr>
          <w:rFonts w:ascii="Times New Roman" w:hAnsi="Times New Roman" w:cs="Times New Roman"/>
        </w:rPr>
        <w:t>Венгер</w:t>
      </w:r>
      <w:proofErr w:type="spellEnd"/>
      <w:r w:rsidRPr="00437F55">
        <w:rPr>
          <w:rFonts w:ascii="Times New Roman" w:hAnsi="Times New Roman" w:cs="Times New Roman"/>
        </w:rPr>
        <w:t>, взрослые учат детей не деятельности, а только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действиям. Чем это плохо? На уровне действия процесс всегда прекращается, а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 xml:space="preserve">на уровне деятельности продолжается как </w:t>
      </w:r>
      <w:proofErr w:type="gramStart"/>
      <w:r w:rsidRPr="00437F55">
        <w:rPr>
          <w:rFonts w:ascii="Times New Roman" w:hAnsi="Times New Roman" w:cs="Times New Roman"/>
        </w:rPr>
        <w:t>творческий</w:t>
      </w:r>
      <w:proofErr w:type="gramEnd"/>
      <w:r w:rsidRPr="00437F55">
        <w:rPr>
          <w:rFonts w:ascii="Times New Roman" w:hAnsi="Times New Roman" w:cs="Times New Roman"/>
        </w:rPr>
        <w:t xml:space="preserve"> и самостоятельный.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Только тогда мы получаем эффект развития.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37F55">
        <w:rPr>
          <w:rFonts w:ascii="Times New Roman" w:hAnsi="Times New Roman" w:cs="Times New Roman"/>
        </w:rPr>
        <w:t>C</w:t>
      </w:r>
      <w:proofErr w:type="gramEnd"/>
      <w:r w:rsidRPr="00437F55">
        <w:rPr>
          <w:rFonts w:ascii="Times New Roman" w:hAnsi="Times New Roman" w:cs="Times New Roman"/>
        </w:rPr>
        <w:t>егодня</w:t>
      </w:r>
      <w:proofErr w:type="spellEnd"/>
      <w:r w:rsidRPr="00437F55">
        <w:rPr>
          <w:rFonts w:ascii="Times New Roman" w:hAnsi="Times New Roman" w:cs="Times New Roman"/>
        </w:rPr>
        <w:t xml:space="preserve"> ребѐнок не мотивирован на реализацию разных видов деятельности, не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ставит самостоятельных целей, а лишь по итогам проводимой с ним работы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 xml:space="preserve">овладевает некоторыми способами действия. Самостоятельность ребѐнка </w:t>
      </w:r>
      <w:proofErr w:type="gramStart"/>
      <w:r w:rsidRPr="00437F55">
        <w:rPr>
          <w:rFonts w:ascii="Times New Roman" w:hAnsi="Times New Roman" w:cs="Times New Roman"/>
        </w:rPr>
        <w:t>в</w:t>
      </w:r>
      <w:proofErr w:type="gramEnd"/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деятельности проявляется при еѐ выборе и осуществлении, при постановке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 xml:space="preserve">целей, </w:t>
      </w:r>
      <w:proofErr w:type="gramStart"/>
      <w:r w:rsidRPr="00437F55">
        <w:rPr>
          <w:rFonts w:ascii="Times New Roman" w:hAnsi="Times New Roman" w:cs="Times New Roman"/>
        </w:rPr>
        <w:t>определении</w:t>
      </w:r>
      <w:proofErr w:type="gramEnd"/>
      <w:r w:rsidRPr="00437F55">
        <w:rPr>
          <w:rFonts w:ascii="Times New Roman" w:hAnsi="Times New Roman" w:cs="Times New Roman"/>
        </w:rPr>
        <w:t xml:space="preserve"> и разрешении задач; при обобщении и переносе способов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действий, а не при послушном выполнении поставленного кем-то задания.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37F55">
        <w:rPr>
          <w:rFonts w:ascii="Times New Roman" w:hAnsi="Times New Roman" w:cs="Times New Roman"/>
        </w:rPr>
        <w:t>C</w:t>
      </w:r>
      <w:proofErr w:type="gramEnd"/>
      <w:r w:rsidRPr="00437F55">
        <w:rPr>
          <w:rFonts w:ascii="Times New Roman" w:hAnsi="Times New Roman" w:cs="Times New Roman"/>
        </w:rPr>
        <w:t>амостоятельный</w:t>
      </w:r>
      <w:proofErr w:type="spellEnd"/>
      <w:r w:rsidRPr="00437F55">
        <w:rPr>
          <w:rFonts w:ascii="Times New Roman" w:hAnsi="Times New Roman" w:cs="Times New Roman"/>
        </w:rPr>
        <w:t xml:space="preserve"> ребѐнок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Тот, который сам ставит себе цели и может их добиваться. Проблема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формирования у детей самостоятельности была и остается одной из самых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актуальных.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Волевые качества личности являются стержневой стороной характера человека,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и их воспитанию должно быть уделено серьезное внимание. В деятельности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 xml:space="preserve">коллективе сверстников у дошкольника в первую очередь </w:t>
      </w:r>
      <w:proofErr w:type="gramStart"/>
      <w:r w:rsidRPr="00437F55">
        <w:rPr>
          <w:rFonts w:ascii="Times New Roman" w:hAnsi="Times New Roman" w:cs="Times New Roman"/>
        </w:rPr>
        <w:t>должны</w:t>
      </w:r>
      <w:proofErr w:type="gramEnd"/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формироваться такие волевые черты характера, как самостоятельность,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уверенность в своих силах, настойчивость, выдержка.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Самостоятельность обеспечивает: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Формирование самостоятельности дошкольника способствует развитию его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личности в целом.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Отличительной особенностью самостоятельности детей старшей группы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является ее организованность. Инициатива ребят направляется уже на то, чтобы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 xml:space="preserve">действовать по-своему, т.е. вопреки требованиям взрослых. Дети </w:t>
      </w:r>
      <w:proofErr w:type="gramStart"/>
      <w:r w:rsidRPr="00437F55">
        <w:rPr>
          <w:rFonts w:ascii="Times New Roman" w:hAnsi="Times New Roman" w:cs="Times New Roman"/>
        </w:rPr>
        <w:t>старшего</w:t>
      </w:r>
      <w:proofErr w:type="gramEnd"/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дошкольного возраста могут и умеют направлять свою инициативу на то, чтобы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 xml:space="preserve">лучше и быстрее выполнять порученное им или задуманное ими дело </w:t>
      </w:r>
      <w:proofErr w:type="gramStart"/>
      <w:r w:rsidRPr="00437F55">
        <w:rPr>
          <w:rFonts w:ascii="Times New Roman" w:hAnsi="Times New Roman" w:cs="Times New Roman"/>
        </w:rPr>
        <w:t>в</w:t>
      </w:r>
      <w:proofErr w:type="gramEnd"/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proofErr w:type="gramStart"/>
      <w:r w:rsidRPr="00437F55">
        <w:rPr>
          <w:rFonts w:ascii="Times New Roman" w:hAnsi="Times New Roman" w:cs="Times New Roman"/>
        </w:rPr>
        <w:t>соответствии</w:t>
      </w:r>
      <w:proofErr w:type="gramEnd"/>
      <w:r w:rsidRPr="00437F55">
        <w:rPr>
          <w:rFonts w:ascii="Times New Roman" w:hAnsi="Times New Roman" w:cs="Times New Roman"/>
        </w:rPr>
        <w:t xml:space="preserve"> с требованиями старших.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 xml:space="preserve">Ребѐнка, </w:t>
      </w:r>
      <w:proofErr w:type="gramStart"/>
      <w:r w:rsidRPr="00437F55">
        <w:rPr>
          <w:rFonts w:ascii="Times New Roman" w:hAnsi="Times New Roman" w:cs="Times New Roman"/>
        </w:rPr>
        <w:t>который</w:t>
      </w:r>
      <w:proofErr w:type="gramEnd"/>
      <w:r w:rsidRPr="00437F55">
        <w:rPr>
          <w:rFonts w:ascii="Times New Roman" w:hAnsi="Times New Roman" w:cs="Times New Roman"/>
        </w:rPr>
        <w:t xml:space="preserve"> ещѐ слабо владеет нужными навыками, следует чаще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 xml:space="preserve">упражнять в трудовых действиях; </w:t>
      </w:r>
      <w:proofErr w:type="gramStart"/>
      <w:r w:rsidRPr="00437F55">
        <w:rPr>
          <w:rFonts w:ascii="Times New Roman" w:hAnsi="Times New Roman" w:cs="Times New Roman"/>
        </w:rPr>
        <w:t>неуверенного</w:t>
      </w:r>
      <w:proofErr w:type="gramEnd"/>
      <w:r w:rsidRPr="00437F55">
        <w:rPr>
          <w:rFonts w:ascii="Times New Roman" w:hAnsi="Times New Roman" w:cs="Times New Roman"/>
        </w:rPr>
        <w:t xml:space="preserve"> надо поддержать, убедить, что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 xml:space="preserve">неудача временная, и если постараться, то </w:t>
      </w:r>
      <w:proofErr w:type="gramStart"/>
      <w:r w:rsidRPr="00437F55">
        <w:rPr>
          <w:rFonts w:ascii="Times New Roman" w:hAnsi="Times New Roman" w:cs="Times New Roman"/>
        </w:rPr>
        <w:t>вс</w:t>
      </w:r>
      <w:proofErr w:type="gramEnd"/>
      <w:r w:rsidRPr="00437F55">
        <w:rPr>
          <w:rFonts w:ascii="Times New Roman" w:hAnsi="Times New Roman" w:cs="Times New Roman"/>
        </w:rPr>
        <w:t>ѐ получится. Робких,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proofErr w:type="gramStart"/>
      <w:r w:rsidRPr="00437F55">
        <w:rPr>
          <w:rFonts w:ascii="Times New Roman" w:hAnsi="Times New Roman" w:cs="Times New Roman"/>
        </w:rPr>
        <w:t>безынициативных</w:t>
      </w:r>
      <w:proofErr w:type="gramEnd"/>
      <w:r w:rsidRPr="00437F55">
        <w:rPr>
          <w:rFonts w:ascii="Times New Roman" w:hAnsi="Times New Roman" w:cs="Times New Roman"/>
        </w:rPr>
        <w:t xml:space="preserve"> нужно чаще ставить в такие условия, когда они сами должны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будут находить выход из создавшегося положения, проявлять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самостоятельность. Детей, постоянно стремящихся стать лидерами, следует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вовлекать в такие ситуации, в которых они оказывались бы в подчинѐнном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proofErr w:type="gramStart"/>
      <w:r w:rsidRPr="00437F55">
        <w:rPr>
          <w:rFonts w:ascii="Times New Roman" w:hAnsi="Times New Roman" w:cs="Times New Roman"/>
        </w:rPr>
        <w:t>положении</w:t>
      </w:r>
      <w:proofErr w:type="gramEnd"/>
      <w:r w:rsidRPr="00437F55">
        <w:rPr>
          <w:rFonts w:ascii="Times New Roman" w:hAnsi="Times New Roman" w:cs="Times New Roman"/>
        </w:rPr>
        <w:t>, объединять для работы с теми, кто умеет не только трудиться, но и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быть хорошим организатором.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 xml:space="preserve">Чтобы дети старшего дошкольного возраста научились по </w:t>
      </w:r>
      <w:proofErr w:type="gramStart"/>
      <w:r w:rsidRPr="00437F55">
        <w:rPr>
          <w:rFonts w:ascii="Times New Roman" w:hAnsi="Times New Roman" w:cs="Times New Roman"/>
        </w:rPr>
        <w:t>собственной</w:t>
      </w:r>
      <w:proofErr w:type="gramEnd"/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инициативе находить применение своим силам, следует на первых порах давать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им конкретные задания, поручения, например, вылить воду из мыльниц и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положить просушить, стереть пыль со шкафов, вымыть комнатные растения.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Такие задания нужно давать детям до тех пор, пока они не научились выполнять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их самостоятельно. В дальнейшем руководство ребят должно состоять в том,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что взрослый, не приказывая им прямо, но учитывая их знания, умения, опыт,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побуждает их самих подумать, что и как нужно сделать. Так у детей формируется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наблюдательность, сообразительность, внимательность.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Необходимо учить дошкольников в процессе труда общаться спокойно, дружелюбно, вежливо не только при взрослых, но и в их отсутствие. Дети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должны уметь контролировать свое поведение, оценивать поступки,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доброжелательно и правильно на них реагировать. Взрослый постоянно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напоминает, как нужно себя нести, объясняет, выносит порицания. Но следует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помнить, что нравоучительными беседами на этические темы злоупотреблять не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следует, так как это вызывает у детей негативное отношение к взрослому. Лучше</w:t>
      </w:r>
    </w:p>
    <w:p w:rsidR="00437F55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 xml:space="preserve">использовать положительные примеры поведения детей, </w:t>
      </w:r>
      <w:proofErr w:type="gramStart"/>
      <w:r w:rsidRPr="00437F55">
        <w:rPr>
          <w:rFonts w:ascii="Times New Roman" w:hAnsi="Times New Roman" w:cs="Times New Roman"/>
        </w:rPr>
        <w:t>художественную</w:t>
      </w:r>
      <w:proofErr w:type="gramEnd"/>
    </w:p>
    <w:p w:rsidR="00C17A10" w:rsidRPr="00437F55" w:rsidRDefault="00437F55" w:rsidP="00437F55">
      <w:pPr>
        <w:jc w:val="both"/>
        <w:rPr>
          <w:rFonts w:ascii="Times New Roman" w:hAnsi="Times New Roman" w:cs="Times New Roman"/>
        </w:rPr>
      </w:pPr>
      <w:r w:rsidRPr="00437F55">
        <w:rPr>
          <w:rFonts w:ascii="Times New Roman" w:hAnsi="Times New Roman" w:cs="Times New Roman"/>
        </w:rPr>
        <w:t>литературу.</w:t>
      </w:r>
    </w:p>
    <w:sectPr w:rsidR="00C17A10" w:rsidRPr="00437F55" w:rsidSect="00C1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437F55"/>
    <w:rsid w:val="00437F55"/>
    <w:rsid w:val="009B3CE7"/>
    <w:rsid w:val="00C1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2026-06-15T10:33:00Z</dcterms:created>
  <dcterms:modified xsi:type="dcterms:W3CDTF">2026-06-15T10:37:00Z</dcterms:modified>
</cp:coreProperties>
</file>