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F422D" w14:textId="2922A27C" w:rsidR="006B662A" w:rsidRDefault="006B662A" w:rsidP="002F720A">
      <w:r>
        <w:t>Дистанционное занятие по развитию речи вторая младшая группа Воспитатель Маленко И.В</w:t>
      </w:r>
    </w:p>
    <w:p w14:paraId="2620F03A" w14:textId="26C88DCE" w:rsidR="006B662A" w:rsidRDefault="006B662A" w:rsidP="002F720A">
      <w:r>
        <w:t>Март</w:t>
      </w:r>
    </w:p>
    <w:p w14:paraId="59F8DCB2" w14:textId="0ACB53EC" w:rsidR="002F720A" w:rsidRDefault="002F720A" w:rsidP="002F720A">
      <w:r>
        <w:t xml:space="preserve"> </w:t>
      </w:r>
      <w:r w:rsidRPr="002F720A">
        <w:rPr>
          <w:b/>
          <w:bCs/>
        </w:rPr>
        <w:t>Рассматривание сюжетных картин</w:t>
      </w:r>
      <w:r>
        <w:t xml:space="preserve"> (по выбору</w:t>
      </w:r>
    </w:p>
    <w:p w14:paraId="048342A5" w14:textId="0DDB31D9" w:rsidR="002F720A" w:rsidRDefault="002F720A" w:rsidP="002F720A">
      <w:r>
        <w:t>педагога).</w:t>
      </w:r>
      <w:r w:rsidR="00BD781D">
        <w:t xml:space="preserve"> Дидактическая игра</w:t>
      </w:r>
      <w:r>
        <w:t xml:space="preserve"> </w:t>
      </w:r>
      <w:r>
        <w:t>«Что изм</w:t>
      </w:r>
      <w:r w:rsidR="00D96B71">
        <w:t>е</w:t>
      </w:r>
      <w:r>
        <w:t>нилось?»</w:t>
      </w:r>
    </w:p>
    <w:p w14:paraId="0D816453" w14:textId="2A5A729C" w:rsidR="002F720A" w:rsidRDefault="002F720A" w:rsidP="002F720A">
      <w:r w:rsidRPr="002F720A">
        <w:rPr>
          <w:b/>
          <w:bCs/>
        </w:rPr>
        <w:t xml:space="preserve"> Цель.</w:t>
      </w:r>
      <w:r>
        <w:t xml:space="preserve"> Продолжать учить детей рассматривать сюжетную картину, помогая им определить ее тему </w:t>
      </w:r>
    </w:p>
    <w:p w14:paraId="6D0C3FD6" w14:textId="5C6C6232" w:rsidR="002F720A" w:rsidRDefault="002F720A" w:rsidP="002F720A">
      <w:r>
        <w:t xml:space="preserve">конкретизировать действия и взаимоотношения персонажей.  </w:t>
      </w:r>
      <w:r w:rsidR="00D96B71">
        <w:t>У</w:t>
      </w:r>
      <w:r>
        <w:t>чить характеризовать местоположение предметов.</w:t>
      </w:r>
    </w:p>
    <w:p w14:paraId="09F9F207" w14:textId="363F921D" w:rsidR="002F720A" w:rsidRPr="002F720A" w:rsidRDefault="002F720A" w:rsidP="002F720A">
      <w:pPr>
        <w:rPr>
          <w:b/>
          <w:bCs/>
        </w:rPr>
      </w:pPr>
      <w:r w:rsidRPr="002F720A">
        <w:rPr>
          <w:b/>
          <w:bCs/>
        </w:rPr>
        <w:t>Ход занятия</w:t>
      </w:r>
    </w:p>
    <w:p w14:paraId="16E1AFF9" w14:textId="6B28AF82" w:rsidR="00D96B71" w:rsidRDefault="002F720A" w:rsidP="002F720A">
      <w:r>
        <w:t xml:space="preserve"> </w:t>
      </w:r>
      <w:r w:rsidRPr="002F720A">
        <w:rPr>
          <w:b/>
          <w:bCs/>
        </w:rPr>
        <w:t>Часть I.</w:t>
      </w:r>
      <w:r>
        <w:t xml:space="preserve"> Воспитатель сообщает, что ему очень нравятся малыши, которые все делают вместе, помога</w:t>
      </w:r>
      <w:r w:rsidR="00D96B71">
        <w:t>я</w:t>
      </w:r>
    </w:p>
    <w:p w14:paraId="62C06725" w14:textId="77777777" w:rsidR="002F720A" w:rsidRDefault="002F720A" w:rsidP="002F720A">
      <w:r>
        <w:t>друг другу: «В эти моменты на детей так приятно смотреть! Хотите взглянуть на девочку и двух</w:t>
      </w:r>
    </w:p>
    <w:p w14:paraId="0A41DC6C" w14:textId="77777777" w:rsidR="002F720A" w:rsidRDefault="002F720A" w:rsidP="002F720A">
      <w:r>
        <w:t>мальчиков, которые что-то строят?»</w:t>
      </w:r>
    </w:p>
    <w:p w14:paraId="108D3FB2" w14:textId="06F725EC" w:rsidR="002F720A" w:rsidRDefault="002F720A" w:rsidP="002F720A">
      <w:r>
        <w:t xml:space="preserve"> Педагог демонстрирует картину «Дети играют в кубики»] Интересуется, как бы он назвал</w:t>
      </w:r>
      <w:r w:rsidR="00D96B71">
        <w:t xml:space="preserve"> </w:t>
      </w:r>
      <w:r>
        <w:t>эту картину. Поясняет, что название картины</w:t>
      </w:r>
    </w:p>
    <w:p w14:paraId="15D14DDC" w14:textId="77777777" w:rsidR="002F720A" w:rsidRDefault="002F720A" w:rsidP="002F720A">
      <w:r>
        <w:t>должно быть кратким, например: «Дети играют в кубики», «Вместе строить интересно», «Дружно</w:t>
      </w:r>
    </w:p>
    <w:p w14:paraId="19A49B42" w14:textId="17C92A2B" w:rsidR="002F720A" w:rsidRDefault="002F720A" w:rsidP="002F720A">
      <w:r>
        <w:t>играть – удовольствие!». Спрашивает, какое название картины понравилось.</w:t>
      </w:r>
    </w:p>
    <w:p w14:paraId="5AE4FE81" w14:textId="224EAC91" w:rsidR="002F720A" w:rsidRDefault="002F720A" w:rsidP="002F720A">
      <w:r>
        <w:t xml:space="preserve"> «Итак, </w:t>
      </w:r>
      <w:proofErr w:type="spellStart"/>
      <w:r w:rsidR="00D96B71">
        <w:t>мальчикики</w:t>
      </w:r>
      <w:proofErr w:type="spellEnd"/>
      <w:r w:rsidR="00D96B71">
        <w:t xml:space="preserve"> хотели </w:t>
      </w:r>
      <w:proofErr w:type="spellStart"/>
      <w:r w:rsidR="00D96B71">
        <w:t>погирать</w:t>
      </w:r>
      <w:proofErr w:type="spellEnd"/>
      <w:r w:rsidR="00D96B71">
        <w:t xml:space="preserve"> в кубики</w:t>
      </w:r>
      <w:r>
        <w:t>, – продолжает разговор воспитатель, –</w:t>
      </w:r>
    </w:p>
    <w:p w14:paraId="1E04784D" w14:textId="0A4322E8" w:rsidR="002F720A" w:rsidRDefault="002F720A" w:rsidP="002F720A">
      <w:r>
        <w:t xml:space="preserve">решили вместе построить… </w:t>
      </w:r>
      <w:r w:rsidR="00D96B71">
        <w:t>(дом</w:t>
      </w:r>
      <w:r>
        <w:t>). Расскажите, кто что делает?»</w:t>
      </w:r>
    </w:p>
    <w:p w14:paraId="2C87E8DB" w14:textId="2A34C286" w:rsidR="002F720A" w:rsidRDefault="002F720A" w:rsidP="002F720A">
      <w:r>
        <w:t xml:space="preserve"> Педагог выслушивает ответы </w:t>
      </w:r>
      <w:r w:rsidR="00D96B71">
        <w:t>ребенка</w:t>
      </w:r>
      <w:r>
        <w:t xml:space="preserve"> (при этом он просит говорить, во что одеты мальчики, чтобы легче</w:t>
      </w:r>
    </w:p>
    <w:p w14:paraId="261B2CDA" w14:textId="79E6487E" w:rsidR="002F720A" w:rsidRDefault="002F720A" w:rsidP="002F720A">
      <w:r>
        <w:t>было понять, о ком идет речь</w:t>
      </w:r>
      <w:r w:rsidR="00D96B71">
        <w:t>.</w:t>
      </w:r>
    </w:p>
    <w:p w14:paraId="7B94635C" w14:textId="51E6CC6F" w:rsidR="002F720A" w:rsidRDefault="002F720A" w:rsidP="002F720A">
      <w:r>
        <w:t xml:space="preserve"> «Дети только начали строить, – говорит педагог, – но уже можно предположить, что </w:t>
      </w:r>
      <w:r w:rsidR="00D96B71">
        <w:t>дом</w:t>
      </w:r>
      <w:r>
        <w:t xml:space="preserve"> будет</w:t>
      </w:r>
    </w:p>
    <w:p w14:paraId="06B4BB29" w14:textId="7B573FA5" w:rsidR="002F720A" w:rsidRDefault="002F720A" w:rsidP="002F720A">
      <w:r>
        <w:t xml:space="preserve">красивым, потому что…» (Высказывания </w:t>
      </w:r>
      <w:r w:rsidR="00D96B71">
        <w:t>ребенка</w:t>
      </w:r>
      <w:r>
        <w:t>.)</w:t>
      </w:r>
    </w:p>
    <w:p w14:paraId="5E7CB563" w14:textId="2D140A08" w:rsidR="002F720A" w:rsidRDefault="002F720A" w:rsidP="002F720A">
      <w:r>
        <w:t xml:space="preserve"> Воспитатель предлагает вниманию малышей образец рассказа: «Хорошо играть вместе. Интересно!</w:t>
      </w:r>
    </w:p>
    <w:p w14:paraId="74D19138" w14:textId="3257EA30" w:rsidR="00BD781D" w:rsidRPr="00BD781D" w:rsidRDefault="00BD781D" w:rsidP="002F720A">
      <w:pPr>
        <w:rPr>
          <w:b/>
          <w:bCs/>
        </w:rPr>
      </w:pPr>
      <w:r w:rsidRPr="00BD781D">
        <w:rPr>
          <w:b/>
          <w:bCs/>
        </w:rPr>
        <w:t xml:space="preserve">Дидактическая игра «Что </w:t>
      </w:r>
      <w:proofErr w:type="spellStart"/>
      <w:proofErr w:type="gramStart"/>
      <w:r w:rsidRPr="00BD781D">
        <w:rPr>
          <w:b/>
          <w:bCs/>
        </w:rPr>
        <w:t>изиенилось</w:t>
      </w:r>
      <w:proofErr w:type="spellEnd"/>
      <w:r w:rsidRPr="00BD781D">
        <w:rPr>
          <w:b/>
          <w:bCs/>
        </w:rPr>
        <w:t xml:space="preserve"> ?</w:t>
      </w:r>
      <w:proofErr w:type="gramEnd"/>
      <w:r w:rsidRPr="00BD781D">
        <w:rPr>
          <w:b/>
          <w:bCs/>
        </w:rPr>
        <w:t>»</w:t>
      </w:r>
    </w:p>
    <w:p w14:paraId="6F8840DB" w14:textId="5EED6B6E" w:rsidR="00BD781D" w:rsidRDefault="00BD781D" w:rsidP="00BD781D">
      <w:r>
        <w:t xml:space="preserve">Воспитатель расставляет на столе 4–5 игрушек и </w:t>
      </w:r>
      <w:proofErr w:type="gramStart"/>
      <w:r>
        <w:t>просит  рассказать</w:t>
      </w:r>
      <w:proofErr w:type="gramEnd"/>
      <w:r>
        <w:t>, какие игрушки он вид</w:t>
      </w:r>
      <w:r>
        <w:t>и</w:t>
      </w:r>
      <w:r>
        <w:t>т и</w:t>
      </w:r>
    </w:p>
    <w:p w14:paraId="592D03F9" w14:textId="77777777" w:rsidR="00BD781D" w:rsidRDefault="00BD781D" w:rsidP="00BD781D">
      <w:r>
        <w:t>как расположены предметы (педагог подсказывает, как правильно обозначить местоположение</w:t>
      </w:r>
    </w:p>
    <w:p w14:paraId="2EFE4F62" w14:textId="77777777" w:rsidR="00BD781D" w:rsidRDefault="00BD781D" w:rsidP="00BD781D">
      <w:r>
        <w:t>игрушек).</w:t>
      </w:r>
    </w:p>
    <w:p w14:paraId="6D3839F7" w14:textId="7B236D5B" w:rsidR="00BD781D" w:rsidRDefault="00BD781D" w:rsidP="00BD781D">
      <w:r>
        <w:t xml:space="preserve"> </w:t>
      </w:r>
      <w:r>
        <w:t>Ребенок</w:t>
      </w:r>
      <w:r>
        <w:t xml:space="preserve"> закрыва</w:t>
      </w:r>
      <w:r>
        <w:t>е</w:t>
      </w:r>
      <w:r>
        <w:t>т глаза, а воспитатель меняет игрушки местами. Малыш открывают глаза и</w:t>
      </w:r>
    </w:p>
    <w:p w14:paraId="28DB1E3D" w14:textId="3031CD00" w:rsidR="000E1F39" w:rsidRDefault="006B662A" w:rsidP="00BD781D">
      <w:r>
        <w:rPr>
          <w:noProof/>
        </w:rPr>
        <w:lastRenderedPageBreak/>
        <w:drawing>
          <wp:inline distT="0" distB="0" distL="0" distR="0" wp14:anchorId="33FB737B" wp14:editId="4F5363CC">
            <wp:extent cx="3067050" cy="31527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D19269" wp14:editId="33A6C601">
            <wp:extent cx="2819400" cy="31908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98B72B" wp14:editId="2AA4150B">
            <wp:extent cx="5943600" cy="2933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CA02C6" wp14:editId="5D5FB8BF">
            <wp:extent cx="5972175" cy="27717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81D">
        <w:t>.</w:t>
      </w:r>
    </w:p>
    <w:sectPr w:rsidR="000E1F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20A"/>
    <w:rsid w:val="000E1F39"/>
    <w:rsid w:val="002F720A"/>
    <w:rsid w:val="006B662A"/>
    <w:rsid w:val="00BD781D"/>
    <w:rsid w:val="00D96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3474B"/>
  <w15:chartTrackingRefBased/>
  <w15:docId w15:val="{F0AD9B25-2C15-4B89-B584-69B661C75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X-GAMING</dc:creator>
  <cp:keywords/>
  <dc:description/>
  <cp:lastModifiedBy>X-GAMING</cp:lastModifiedBy>
  <cp:revision>2</cp:revision>
  <dcterms:created xsi:type="dcterms:W3CDTF">2026-03-12T18:45:00Z</dcterms:created>
  <dcterms:modified xsi:type="dcterms:W3CDTF">2026-03-12T19:24:00Z</dcterms:modified>
</cp:coreProperties>
</file>