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D48EB" w14:textId="5AFA3A28" w:rsidR="00370D7C" w:rsidRPr="003300A1" w:rsidRDefault="00370D7C" w:rsidP="00370D7C">
      <w:pPr>
        <w:pStyle w:val="Style48"/>
        <w:widowControl/>
        <w:spacing w:before="154" w:line="276" w:lineRule="auto"/>
        <w:ind w:firstLine="0"/>
        <w:jc w:val="center"/>
        <w:rPr>
          <w:rStyle w:val="FontStyle186"/>
          <w:rFonts w:ascii="Times New Roman" w:hAnsi="Times New Roman" w:cs="Times New Roman"/>
          <w:b/>
          <w:bCs/>
          <w:sz w:val="32"/>
          <w:szCs w:val="32"/>
        </w:rPr>
      </w:pPr>
      <w:r w:rsidRPr="003300A1">
        <w:rPr>
          <w:rStyle w:val="FontStyle186"/>
          <w:rFonts w:ascii="Times New Roman" w:hAnsi="Times New Roman" w:cs="Times New Roman"/>
          <w:b/>
          <w:bCs/>
          <w:sz w:val="32"/>
          <w:szCs w:val="32"/>
        </w:rPr>
        <w:t xml:space="preserve">Консультация </w:t>
      </w:r>
    </w:p>
    <w:p w14:paraId="18C341C1" w14:textId="77777777" w:rsidR="00370D7C" w:rsidRPr="003300A1" w:rsidRDefault="00370D7C" w:rsidP="00370D7C">
      <w:pPr>
        <w:pStyle w:val="Style48"/>
        <w:widowControl/>
        <w:spacing w:before="154" w:line="276" w:lineRule="auto"/>
        <w:ind w:firstLine="0"/>
        <w:jc w:val="center"/>
        <w:rPr>
          <w:rStyle w:val="FontStyle186"/>
          <w:rFonts w:ascii="Times New Roman" w:hAnsi="Times New Roman" w:cs="Times New Roman"/>
          <w:b/>
          <w:bCs/>
          <w:sz w:val="32"/>
          <w:szCs w:val="32"/>
        </w:rPr>
      </w:pPr>
      <w:r w:rsidRPr="003300A1">
        <w:rPr>
          <w:rStyle w:val="FontStyle186"/>
          <w:rFonts w:ascii="Times New Roman" w:hAnsi="Times New Roman" w:cs="Times New Roman"/>
          <w:b/>
          <w:bCs/>
          <w:sz w:val="32"/>
          <w:szCs w:val="32"/>
        </w:rPr>
        <w:br/>
        <w:t>Подвижн</w:t>
      </w:r>
      <w:r w:rsidR="001049B6" w:rsidRPr="003300A1">
        <w:rPr>
          <w:rStyle w:val="FontStyle186"/>
          <w:rFonts w:ascii="Times New Roman" w:hAnsi="Times New Roman" w:cs="Times New Roman"/>
          <w:b/>
          <w:bCs/>
          <w:sz w:val="32"/>
          <w:szCs w:val="32"/>
        </w:rPr>
        <w:t>ая</w:t>
      </w:r>
      <w:r w:rsidRPr="003300A1">
        <w:rPr>
          <w:rStyle w:val="FontStyle186"/>
          <w:rFonts w:ascii="Times New Roman" w:hAnsi="Times New Roman" w:cs="Times New Roman"/>
          <w:b/>
          <w:bCs/>
          <w:sz w:val="32"/>
          <w:szCs w:val="32"/>
        </w:rPr>
        <w:t xml:space="preserve"> игр</w:t>
      </w:r>
      <w:r w:rsidR="001049B6" w:rsidRPr="003300A1">
        <w:rPr>
          <w:rStyle w:val="FontStyle186"/>
          <w:rFonts w:ascii="Times New Roman" w:hAnsi="Times New Roman" w:cs="Times New Roman"/>
          <w:b/>
          <w:bCs/>
          <w:sz w:val="32"/>
          <w:szCs w:val="32"/>
        </w:rPr>
        <w:t>а,</w:t>
      </w:r>
      <w:r w:rsidRPr="003300A1">
        <w:rPr>
          <w:rStyle w:val="FontStyle186"/>
          <w:rFonts w:ascii="Times New Roman" w:hAnsi="Times New Roman" w:cs="Times New Roman"/>
          <w:b/>
          <w:bCs/>
          <w:sz w:val="32"/>
          <w:szCs w:val="32"/>
        </w:rPr>
        <w:t xml:space="preserve"> как средство развития крупной моторики, вестибулярного аппарата</w:t>
      </w:r>
    </w:p>
    <w:p w14:paraId="15BE4F8C" w14:textId="77777777" w:rsidR="00370D7C" w:rsidRPr="003300A1" w:rsidRDefault="00370D7C" w:rsidP="00370D7C">
      <w:pPr>
        <w:pStyle w:val="Style48"/>
        <w:widowControl/>
        <w:spacing w:before="154" w:line="276" w:lineRule="auto"/>
        <w:ind w:firstLine="0"/>
        <w:jc w:val="center"/>
        <w:rPr>
          <w:rStyle w:val="FontStyle186"/>
          <w:rFonts w:ascii="Times New Roman" w:hAnsi="Times New Roman" w:cs="Times New Roman"/>
          <w:b/>
          <w:bCs/>
          <w:sz w:val="32"/>
          <w:szCs w:val="32"/>
        </w:rPr>
      </w:pPr>
    </w:p>
    <w:p w14:paraId="40FE7DCF" w14:textId="77777777" w:rsidR="00370D7C" w:rsidRPr="003300A1" w:rsidRDefault="00370D7C" w:rsidP="00370D7C">
      <w:pPr>
        <w:pStyle w:val="Style48"/>
        <w:widowControl/>
        <w:spacing w:before="154" w:line="276" w:lineRule="auto"/>
        <w:ind w:left="90" w:firstLine="0"/>
        <w:jc w:val="center"/>
        <w:rPr>
          <w:rStyle w:val="FontStyle186"/>
          <w:rFonts w:ascii="Times New Roman" w:hAnsi="Times New Roman" w:cs="Times New Roman"/>
          <w:b/>
          <w:bCs/>
          <w:sz w:val="32"/>
          <w:szCs w:val="32"/>
        </w:rPr>
      </w:pPr>
    </w:p>
    <w:p w14:paraId="7E2D40C4" w14:textId="77777777" w:rsidR="00370D7C" w:rsidRPr="003300A1" w:rsidRDefault="00370D7C" w:rsidP="00370D7C">
      <w:pPr>
        <w:pStyle w:val="Style48"/>
        <w:widowControl/>
        <w:spacing w:before="154" w:line="276" w:lineRule="auto"/>
        <w:ind w:left="-900" w:right="1345" w:firstLine="900"/>
        <w:jc w:val="center"/>
        <w:rPr>
          <w:rStyle w:val="FontStyle186"/>
          <w:rFonts w:ascii="Times New Roman" w:hAnsi="Times New Roman" w:cs="Times New Roman"/>
          <w:b/>
          <w:bCs/>
          <w:sz w:val="32"/>
          <w:szCs w:val="32"/>
        </w:rPr>
      </w:pPr>
      <w:r w:rsidRPr="003300A1">
        <w:rPr>
          <w:rFonts w:ascii="Times New Roman" w:hAnsi="Times New Roman"/>
          <w:b/>
          <w:bCs/>
          <w:noProof/>
          <w:color w:val="000000"/>
          <w:sz w:val="32"/>
          <w:szCs w:val="32"/>
        </w:rPr>
        <w:drawing>
          <wp:inline distT="0" distB="0" distL="0" distR="0" wp14:anchorId="26F2C4DE" wp14:editId="4A7733EB">
            <wp:extent cx="6572152" cy="3415527"/>
            <wp:effectExtent l="0" t="0" r="0" b="0"/>
            <wp:docPr id="13579773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977319" name="Picture 13579773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393" cy="342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AA5DA" w14:textId="77777777" w:rsidR="00370D7C" w:rsidRPr="003300A1" w:rsidRDefault="00370D7C" w:rsidP="00370D7C">
      <w:pPr>
        <w:pStyle w:val="Style48"/>
        <w:widowControl/>
        <w:spacing w:before="154" w:line="276" w:lineRule="auto"/>
        <w:ind w:left="8496" w:firstLine="0"/>
        <w:jc w:val="left"/>
        <w:rPr>
          <w:rStyle w:val="FontStyle186"/>
          <w:rFonts w:ascii="Times New Roman" w:hAnsi="Times New Roman" w:cs="Times New Roman"/>
          <w:b/>
          <w:bCs/>
          <w:sz w:val="32"/>
          <w:szCs w:val="32"/>
        </w:rPr>
      </w:pPr>
      <w:r w:rsidRPr="003300A1">
        <w:rPr>
          <w:rStyle w:val="FontStyle186"/>
          <w:rFonts w:ascii="Times New Roman" w:hAnsi="Times New Roman" w:cs="Times New Roman"/>
          <w:b/>
          <w:bCs/>
          <w:sz w:val="32"/>
          <w:szCs w:val="32"/>
        </w:rPr>
        <w:t>Апрель 2026</w:t>
      </w:r>
    </w:p>
    <w:p w14:paraId="7E595F67" w14:textId="77777777" w:rsidR="00370D7C" w:rsidRPr="003300A1" w:rsidRDefault="00370D7C" w:rsidP="00370D7C">
      <w:pPr>
        <w:pStyle w:val="Style48"/>
        <w:widowControl/>
        <w:spacing w:before="154" w:line="276" w:lineRule="auto"/>
        <w:ind w:firstLine="0"/>
        <w:rPr>
          <w:rStyle w:val="FontStyle186"/>
          <w:rFonts w:ascii="Times New Roman" w:hAnsi="Times New Roman" w:cs="Times New Roman"/>
          <w:b/>
          <w:bCs/>
          <w:sz w:val="32"/>
          <w:szCs w:val="32"/>
        </w:rPr>
      </w:pPr>
    </w:p>
    <w:p w14:paraId="45ADEFFF" w14:textId="77777777" w:rsidR="00370D7C" w:rsidRPr="003300A1" w:rsidRDefault="00370D7C" w:rsidP="00370D7C">
      <w:pPr>
        <w:pStyle w:val="Style48"/>
        <w:widowControl/>
        <w:spacing w:before="154" w:line="276" w:lineRule="auto"/>
        <w:ind w:left="180" w:hanging="90"/>
        <w:rPr>
          <w:rStyle w:val="FontStyle186"/>
          <w:rFonts w:ascii="Times New Roman" w:hAnsi="Times New Roman" w:cs="Times New Roman"/>
          <w:b/>
          <w:bCs/>
          <w:sz w:val="32"/>
          <w:szCs w:val="32"/>
        </w:rPr>
      </w:pPr>
    </w:p>
    <w:p w14:paraId="3CDCF3F6" w14:textId="77777777" w:rsidR="008215C7" w:rsidRPr="003300A1" w:rsidRDefault="00B83D5A" w:rsidP="00B83D5A">
      <w:pPr>
        <w:pStyle w:val="Style48"/>
        <w:widowControl/>
        <w:spacing w:before="154" w:line="276" w:lineRule="auto"/>
        <w:ind w:left="-90" w:hanging="52"/>
        <w:rPr>
          <w:rStyle w:val="FontStyle186"/>
          <w:rFonts w:ascii="Times New Roman" w:hAnsi="Times New Roman" w:cs="Times New Roman"/>
          <w:sz w:val="32"/>
          <w:szCs w:val="32"/>
        </w:rPr>
      </w:pPr>
      <w:r w:rsidRPr="003300A1">
        <w:rPr>
          <w:rStyle w:val="FontStyle186"/>
          <w:rFonts w:ascii="Times New Roman" w:hAnsi="Times New Roman" w:cs="Times New Roman"/>
          <w:sz w:val="28"/>
          <w:szCs w:val="28"/>
        </w:rPr>
        <w:t xml:space="preserve"> </w:t>
      </w:r>
      <w:r w:rsidR="008215C7" w:rsidRPr="003300A1">
        <w:rPr>
          <w:rStyle w:val="FontStyle186"/>
          <w:rFonts w:ascii="Times New Roman" w:hAnsi="Times New Roman" w:cs="Times New Roman"/>
          <w:sz w:val="32"/>
          <w:szCs w:val="32"/>
        </w:rPr>
        <w:t>Очень рано дети начинают предпочитать подвижные игры — они с удовольствием прыгают, скачут и обычно бывают полностью поглощены своими действиями. Подвижные игры — это вариант сюжетно-ролевой игры с упрощенными ролями, акцент в которых делается в основном на соблюдение и выполнение правил. Такие игры способствуют развитию моторики, памяти, пространственного мышления</w:t>
      </w:r>
      <w:r w:rsidR="000A0B75">
        <w:rPr>
          <w:rStyle w:val="FontStyle186"/>
          <w:rFonts w:ascii="Times New Roman" w:hAnsi="Times New Roman" w:cs="Times New Roman"/>
          <w:sz w:val="32"/>
          <w:szCs w:val="32"/>
        </w:rPr>
        <w:t>,</w:t>
      </w:r>
      <w:r w:rsidR="008215C7" w:rsidRPr="003300A1">
        <w:rPr>
          <w:rStyle w:val="FontStyle186"/>
          <w:rFonts w:ascii="Times New Roman" w:hAnsi="Times New Roman" w:cs="Times New Roman"/>
          <w:sz w:val="32"/>
          <w:szCs w:val="32"/>
        </w:rPr>
        <w:t xml:space="preserve"> слухового внимания, восприятия</w:t>
      </w:r>
      <w:r w:rsidR="000A0B75">
        <w:rPr>
          <w:rStyle w:val="FontStyle186"/>
          <w:rFonts w:ascii="Times New Roman" w:hAnsi="Times New Roman" w:cs="Times New Roman"/>
          <w:sz w:val="32"/>
          <w:szCs w:val="32"/>
        </w:rPr>
        <w:t xml:space="preserve">, </w:t>
      </w:r>
      <w:r w:rsidR="008215C7" w:rsidRPr="003300A1">
        <w:rPr>
          <w:rStyle w:val="FontStyle186"/>
          <w:rFonts w:ascii="Times New Roman" w:hAnsi="Times New Roman" w:cs="Times New Roman"/>
          <w:sz w:val="32"/>
          <w:szCs w:val="32"/>
        </w:rPr>
        <w:t>речи, активного словаря</w:t>
      </w:r>
      <w:r w:rsidR="000A0B75">
        <w:rPr>
          <w:rStyle w:val="FontStyle186"/>
          <w:rFonts w:ascii="Times New Roman" w:hAnsi="Times New Roman" w:cs="Times New Roman"/>
          <w:sz w:val="32"/>
          <w:szCs w:val="32"/>
        </w:rPr>
        <w:t>,</w:t>
      </w:r>
      <w:r w:rsidR="008215C7" w:rsidRPr="003300A1">
        <w:rPr>
          <w:rStyle w:val="FontStyle186"/>
          <w:rFonts w:ascii="Times New Roman" w:hAnsi="Times New Roman" w:cs="Times New Roman"/>
          <w:sz w:val="32"/>
          <w:szCs w:val="32"/>
        </w:rPr>
        <w:t xml:space="preserve"> навыков счета</w:t>
      </w:r>
      <w:r w:rsidR="000A0B75">
        <w:rPr>
          <w:rStyle w:val="FontStyle186"/>
          <w:rFonts w:ascii="Times New Roman" w:hAnsi="Times New Roman" w:cs="Times New Roman"/>
          <w:sz w:val="32"/>
          <w:szCs w:val="32"/>
        </w:rPr>
        <w:t>,</w:t>
      </w:r>
      <w:r w:rsidR="008215C7" w:rsidRPr="003300A1">
        <w:rPr>
          <w:rStyle w:val="FontStyle186"/>
          <w:rFonts w:ascii="Times New Roman" w:hAnsi="Times New Roman" w:cs="Times New Roman"/>
          <w:sz w:val="32"/>
          <w:szCs w:val="32"/>
        </w:rPr>
        <w:t xml:space="preserve"> наблюдательности.</w:t>
      </w:r>
    </w:p>
    <w:p w14:paraId="0387F48B" w14:textId="77777777" w:rsidR="00CF6231" w:rsidRPr="003300A1" w:rsidRDefault="00B83D5A" w:rsidP="00B83D5A">
      <w:pPr>
        <w:spacing w:after="0" w:line="276" w:lineRule="auto"/>
        <w:ind w:left="-90" w:hanging="52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300A1">
        <w:rPr>
          <w:rStyle w:val="FontStyle186"/>
          <w:rFonts w:ascii="Times New Roman" w:hAnsi="Times New Roman" w:cs="Times New Roman"/>
          <w:sz w:val="32"/>
          <w:szCs w:val="32"/>
        </w:rPr>
        <w:t xml:space="preserve"> </w:t>
      </w:r>
      <w:r w:rsidR="008215C7" w:rsidRPr="003300A1">
        <w:rPr>
          <w:rStyle w:val="FontStyle186"/>
          <w:rFonts w:ascii="Times New Roman" w:hAnsi="Times New Roman" w:cs="Times New Roman"/>
          <w:sz w:val="32"/>
          <w:szCs w:val="32"/>
        </w:rPr>
        <w:t xml:space="preserve">Активная двигательная деятельность игрового характера и вызываемые ею положительные эмоции усиливают все физиологические процессы в организме, улучшают работу всех органов и систем. Возникающие в игре неожиданные ситуации приучают детей целесообразно использовать </w:t>
      </w:r>
      <w:r w:rsidR="008215C7" w:rsidRPr="003300A1">
        <w:rPr>
          <w:rStyle w:val="FontStyle186"/>
          <w:rFonts w:ascii="Times New Roman" w:hAnsi="Times New Roman" w:cs="Times New Roman"/>
          <w:sz w:val="32"/>
          <w:szCs w:val="32"/>
        </w:rPr>
        <w:lastRenderedPageBreak/>
        <w:t>приобретенные двигательные навыки. В подвижных играх создаются наиболее благоприятные условия для развития физических качеств и коммуникативных способностей ребенка. Например, для того чтобы убежать от «ловушки», надо проявить ловкость, а прячась от него, суметь договориться с другими участниками игры. Увлеченные сюжетом игры, дети могут выполнять с интересом, и притом много</w:t>
      </w:r>
      <w:r w:rsidRPr="003300A1">
        <w:rPr>
          <w:rStyle w:val="FontStyle186"/>
          <w:rFonts w:ascii="Times New Roman" w:hAnsi="Times New Roman" w:cs="Times New Roman"/>
          <w:sz w:val="32"/>
          <w:szCs w:val="32"/>
        </w:rPr>
        <w:t xml:space="preserve"> </w:t>
      </w:r>
      <w:r w:rsidR="00CF6231" w:rsidRPr="003300A1">
        <w:rPr>
          <w:rFonts w:ascii="Times New Roman" w:hAnsi="Times New Roman" w:cs="Times New Roman"/>
          <w:color w:val="000000"/>
          <w:sz w:val="32"/>
          <w:szCs w:val="32"/>
        </w:rPr>
        <w:t>раз, одни и те же движения, не замечая усталости, что приводит к развитию выносливости.</w:t>
      </w:r>
    </w:p>
    <w:p w14:paraId="11BD399D" w14:textId="77777777" w:rsidR="00977592" w:rsidRPr="003300A1" w:rsidRDefault="00CF6231" w:rsidP="00B83D5A">
      <w:pPr>
        <w:spacing w:line="276" w:lineRule="auto"/>
        <w:ind w:left="-90" w:hanging="52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300A1">
        <w:rPr>
          <w:rFonts w:ascii="Times New Roman" w:hAnsi="Times New Roman" w:cs="Times New Roman"/>
          <w:color w:val="000000"/>
          <w:sz w:val="32"/>
          <w:szCs w:val="32"/>
        </w:rPr>
        <w:t>Таким образом, физическая и психическая компоненты в подвижных играх тесно взаимосвязаны. Игры укрепляют различные группы мышц, тренируют вестибулярный аппарат, способствуют профилакт</w:t>
      </w:r>
      <w:r w:rsidR="00826FDF" w:rsidRPr="003300A1">
        <w:rPr>
          <w:rFonts w:ascii="Times New Roman" w:hAnsi="Times New Roman" w:cs="Times New Roman"/>
          <w:color w:val="000000"/>
          <w:sz w:val="32"/>
          <w:szCs w:val="32"/>
        </w:rPr>
        <w:t>ике нарушений зрения</w:t>
      </w:r>
      <w:r w:rsidRPr="003300A1">
        <w:rPr>
          <w:rFonts w:ascii="Times New Roman" w:hAnsi="Times New Roman" w:cs="Times New Roman"/>
          <w:color w:val="000000"/>
          <w:sz w:val="32"/>
          <w:szCs w:val="32"/>
        </w:rPr>
        <w:t xml:space="preserve"> и осанки. </w:t>
      </w:r>
      <w:r w:rsidR="00977592" w:rsidRPr="003300A1">
        <w:rPr>
          <w:rFonts w:ascii="Times New Roman" w:hAnsi="Times New Roman" w:cs="Times New Roman"/>
          <w:color w:val="000000"/>
          <w:sz w:val="32"/>
          <w:szCs w:val="32"/>
        </w:rPr>
        <w:t>Не</w:t>
      </w:r>
      <w:r w:rsidRPr="003300A1">
        <w:rPr>
          <w:rFonts w:ascii="Times New Roman" w:hAnsi="Times New Roman" w:cs="Times New Roman"/>
          <w:color w:val="000000"/>
          <w:sz w:val="32"/>
          <w:szCs w:val="32"/>
        </w:rPr>
        <w:t xml:space="preserve">принужденность обстановки, свобода импровизации, нацеленность </w:t>
      </w:r>
      <w:r w:rsidR="00B83D5A" w:rsidRPr="003300A1">
        <w:rPr>
          <w:rFonts w:ascii="Times New Roman" w:hAnsi="Times New Roman" w:cs="Times New Roman"/>
          <w:color w:val="000000"/>
          <w:sz w:val="32"/>
          <w:szCs w:val="32"/>
        </w:rPr>
        <w:t>взрослого</w:t>
      </w:r>
      <w:r w:rsidRPr="003300A1">
        <w:rPr>
          <w:rFonts w:ascii="Times New Roman" w:hAnsi="Times New Roman" w:cs="Times New Roman"/>
          <w:color w:val="000000"/>
          <w:sz w:val="32"/>
          <w:szCs w:val="32"/>
        </w:rPr>
        <w:t xml:space="preserve"> на создание у детей эмоционального подъема, отсутствие проигравших — все</w:t>
      </w:r>
      <w:r w:rsidR="00B83D5A" w:rsidRPr="003300A1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977592" w:rsidRPr="003300A1">
        <w:rPr>
          <w:rFonts w:ascii="Times New Roman" w:hAnsi="Times New Roman" w:cs="Times New Roman"/>
          <w:color w:val="000000"/>
          <w:sz w:val="32"/>
          <w:szCs w:val="32"/>
        </w:rPr>
        <w:t>это создает у игроков состояние особого психологического комфорта.</w:t>
      </w:r>
    </w:p>
    <w:p w14:paraId="2357E998" w14:textId="77777777" w:rsidR="00977592" w:rsidRPr="003300A1" w:rsidRDefault="00977592" w:rsidP="00B83D5A">
      <w:pPr>
        <w:spacing w:line="276" w:lineRule="auto"/>
        <w:ind w:left="-90" w:hanging="52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300A1">
        <w:rPr>
          <w:rFonts w:ascii="Times New Roman" w:hAnsi="Times New Roman" w:cs="Times New Roman"/>
          <w:color w:val="000000"/>
          <w:sz w:val="32"/>
          <w:szCs w:val="32"/>
        </w:rPr>
        <w:t>Наблюдая за тем, как дети выполняют забавные игровые задания, можно в определенной степени оценить уровень</w:t>
      </w:r>
      <w:r w:rsidR="00B83D5A" w:rsidRPr="003300A1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300A1">
        <w:rPr>
          <w:rFonts w:ascii="Times New Roman" w:hAnsi="Times New Roman" w:cs="Times New Roman"/>
          <w:color w:val="000000"/>
          <w:sz w:val="32"/>
          <w:szCs w:val="32"/>
        </w:rPr>
        <w:t xml:space="preserve">их физической подготовленности, степень развитости физических качеств, уровень зрелости нервных процессов. Целесообразно организовывать эти игры двум </w:t>
      </w:r>
      <w:r w:rsidR="00B83D5A" w:rsidRPr="003300A1">
        <w:rPr>
          <w:rFonts w:ascii="Times New Roman" w:hAnsi="Times New Roman" w:cs="Times New Roman"/>
          <w:color w:val="000000"/>
          <w:sz w:val="32"/>
          <w:szCs w:val="32"/>
        </w:rPr>
        <w:t>взрослым</w:t>
      </w:r>
      <w:r w:rsidRPr="003300A1">
        <w:rPr>
          <w:rFonts w:ascii="Times New Roman" w:hAnsi="Times New Roman" w:cs="Times New Roman"/>
          <w:color w:val="000000"/>
          <w:sz w:val="32"/>
          <w:szCs w:val="32"/>
        </w:rPr>
        <w:t>. Например,</w:t>
      </w:r>
      <w:r w:rsidR="00B83D5A" w:rsidRPr="003300A1">
        <w:rPr>
          <w:rFonts w:ascii="Times New Roman" w:hAnsi="Times New Roman" w:cs="Times New Roman"/>
          <w:color w:val="000000"/>
          <w:sz w:val="32"/>
          <w:szCs w:val="32"/>
        </w:rPr>
        <w:t xml:space="preserve"> мама и папа или старшие братья и сестры</w:t>
      </w:r>
      <w:r w:rsidRPr="003300A1">
        <w:rPr>
          <w:rFonts w:ascii="Times New Roman" w:hAnsi="Times New Roman" w:cs="Times New Roman"/>
          <w:color w:val="000000"/>
          <w:sz w:val="32"/>
          <w:szCs w:val="32"/>
        </w:rPr>
        <w:t>. Один из них (в зависимости от поставленной задачи) выполняет роль наблюдателя и ассистента. Наблюдения за детьми дадут достаточную информацию о необходимости и характере индивидуальной работы с ними.</w:t>
      </w:r>
    </w:p>
    <w:p w14:paraId="7EA9307A" w14:textId="77777777" w:rsidR="003C605E" w:rsidRPr="003300A1" w:rsidRDefault="003C605E" w:rsidP="00B83D5A">
      <w:pPr>
        <w:spacing w:line="276" w:lineRule="auto"/>
        <w:ind w:left="-90" w:hanging="52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3300A1">
        <w:rPr>
          <w:rFonts w:ascii="Times New Roman" w:hAnsi="Times New Roman" w:cs="Times New Roman"/>
          <w:b/>
          <w:color w:val="000000"/>
          <w:sz w:val="32"/>
          <w:szCs w:val="32"/>
        </w:rPr>
        <w:t>Пример игры</w:t>
      </w:r>
      <w:r w:rsidRPr="003300A1">
        <w:rPr>
          <w:rFonts w:ascii="Times New Roman" w:hAnsi="Times New Roman" w:cs="Times New Roman"/>
          <w:i/>
          <w:color w:val="000000"/>
          <w:sz w:val="32"/>
          <w:szCs w:val="32"/>
        </w:rPr>
        <w:t>:</w:t>
      </w:r>
    </w:p>
    <w:p w14:paraId="3BB5A45E" w14:textId="77777777" w:rsidR="003C605E" w:rsidRPr="003300A1" w:rsidRDefault="003C605E" w:rsidP="00B83D5A">
      <w:pPr>
        <w:autoSpaceDE w:val="0"/>
        <w:autoSpaceDN w:val="0"/>
        <w:adjustRightInd w:val="0"/>
        <w:spacing w:before="230" w:after="0" w:line="240" w:lineRule="auto"/>
        <w:ind w:left="-90" w:hanging="52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3300A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ЦАПЛЯ</w:t>
      </w:r>
    </w:p>
    <w:p w14:paraId="426F814A" w14:textId="77777777" w:rsidR="003C605E" w:rsidRPr="003300A1" w:rsidRDefault="000A0B75" w:rsidP="00B83D5A">
      <w:pPr>
        <w:autoSpaceDE w:val="0"/>
        <w:autoSpaceDN w:val="0"/>
        <w:adjustRightInd w:val="0"/>
        <w:spacing w:after="0" w:line="240" w:lineRule="auto"/>
        <w:ind w:left="-90" w:hanging="5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3C605E" w:rsidRPr="003300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Цель: тренировка вестибулярного аппарата.</w:t>
      </w:r>
    </w:p>
    <w:p w14:paraId="4ABFD73D" w14:textId="77777777" w:rsidR="003C605E" w:rsidRPr="003300A1" w:rsidRDefault="000A0B75" w:rsidP="00B83D5A">
      <w:pPr>
        <w:autoSpaceDE w:val="0"/>
        <w:autoSpaceDN w:val="0"/>
        <w:adjustRightInd w:val="0"/>
        <w:spacing w:after="0" w:line="240" w:lineRule="auto"/>
        <w:ind w:left="-90" w:hanging="5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3C605E" w:rsidRPr="003300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Возраст: 4-10 лет.</w:t>
      </w:r>
    </w:p>
    <w:p w14:paraId="3CB11374" w14:textId="77777777" w:rsidR="003C605E" w:rsidRPr="003300A1" w:rsidRDefault="003300A1" w:rsidP="003300A1">
      <w:pPr>
        <w:autoSpaceDE w:val="0"/>
        <w:autoSpaceDN w:val="0"/>
        <w:adjustRightInd w:val="0"/>
        <w:spacing w:before="19" w:after="0" w:line="240" w:lineRule="auto"/>
        <w:ind w:left="-90" w:hanging="5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300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3C605E" w:rsidRPr="003300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Форма проведения: групповая.</w:t>
      </w:r>
    </w:p>
    <w:p w14:paraId="7044303D" w14:textId="77777777" w:rsidR="003C605E" w:rsidRPr="003300A1" w:rsidRDefault="003300A1" w:rsidP="003300A1">
      <w:pPr>
        <w:autoSpaceDE w:val="0"/>
        <w:autoSpaceDN w:val="0"/>
        <w:adjustRightInd w:val="0"/>
        <w:spacing w:after="0" w:line="240" w:lineRule="auto"/>
        <w:ind w:left="-90" w:hanging="5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300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3C605E" w:rsidRPr="003300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Ход игры: Детям предлагается разуться и встать по сигналу в круг. Ведущий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="003C605E" w:rsidRPr="003300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объявляет конкурс на лучшую цаплю. По сигналу дети должны правую</w:t>
      </w:r>
      <w:r w:rsidR="003C605E" w:rsidRPr="003300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ногу согнуть в колене, развернуть ее на 90 градусов по отношению к левой и прижать ступней к бедру левой ноги как можно выше. Руки на поясе. Глаза закрыты.</w:t>
      </w:r>
    </w:p>
    <w:p w14:paraId="02FB91F8" w14:textId="77777777" w:rsidR="003C605E" w:rsidRPr="003300A1" w:rsidRDefault="003300A1" w:rsidP="003300A1">
      <w:pPr>
        <w:autoSpaceDE w:val="0"/>
        <w:autoSpaceDN w:val="0"/>
        <w:adjustRightInd w:val="0"/>
        <w:spacing w:before="19" w:after="365" w:line="240" w:lineRule="auto"/>
        <w:ind w:left="-90" w:hanging="5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300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3C605E" w:rsidRPr="003300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Необходимо продержаться в таком положении как можно дольше. Дети, у кого это получилось, становятся водящими в подвижной игре «Лягушки и цапли».</w:t>
      </w:r>
    </w:p>
    <w:p w14:paraId="081B89AD" w14:textId="77777777" w:rsidR="003C605E" w:rsidRPr="00977592" w:rsidRDefault="003C605E" w:rsidP="00977592">
      <w:pPr>
        <w:spacing w:line="276" w:lineRule="auto"/>
        <w:ind w:left="-567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7D5644" w14:textId="77777777" w:rsidR="00CF6231" w:rsidRPr="00CF6231" w:rsidRDefault="00CF6231" w:rsidP="00CF6231">
      <w:pPr>
        <w:spacing w:line="276" w:lineRule="auto"/>
        <w:ind w:left="-567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6343D1" w14:textId="77777777" w:rsidR="00C16A52" w:rsidRPr="00E658D4" w:rsidRDefault="00E658D4" w:rsidP="00C414B6">
      <w:pPr>
        <w:spacing w:line="276" w:lineRule="auto"/>
        <w:ind w:left="-567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6D2D5A57" w14:textId="77777777" w:rsidR="00D96004" w:rsidRPr="00D96004" w:rsidRDefault="00D96004" w:rsidP="00D96004">
      <w:pPr>
        <w:autoSpaceDE w:val="0"/>
        <w:autoSpaceDN w:val="0"/>
        <w:adjustRightInd w:val="0"/>
        <w:spacing w:after="0" w:line="240" w:lineRule="exact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14:paraId="7FEFA0A5" w14:textId="77777777" w:rsidR="00C16A52" w:rsidRPr="00E658D4" w:rsidRDefault="00C16A52" w:rsidP="00E658D4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sectPr w:rsidR="00C16A52" w:rsidRPr="00E658D4" w:rsidSect="00370D7C">
      <w:pgSz w:w="11906" w:h="16838"/>
      <w:pgMar w:top="426" w:right="665" w:bottom="1134" w:left="71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67E13" w14:textId="77777777" w:rsidR="00DE05DA" w:rsidRDefault="00DE05DA" w:rsidP="00D96004">
      <w:pPr>
        <w:spacing w:after="0" w:line="240" w:lineRule="auto"/>
      </w:pPr>
      <w:r>
        <w:separator/>
      </w:r>
    </w:p>
  </w:endnote>
  <w:endnote w:type="continuationSeparator" w:id="0">
    <w:p w14:paraId="202D9636" w14:textId="77777777" w:rsidR="00DE05DA" w:rsidRDefault="00DE05DA" w:rsidP="00D96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4DECC" w14:textId="77777777" w:rsidR="00DE05DA" w:rsidRDefault="00DE05DA" w:rsidP="00D96004">
      <w:pPr>
        <w:spacing w:after="0" w:line="240" w:lineRule="auto"/>
      </w:pPr>
      <w:r>
        <w:separator/>
      </w:r>
    </w:p>
  </w:footnote>
  <w:footnote w:type="continuationSeparator" w:id="0">
    <w:p w14:paraId="03C1CD1E" w14:textId="77777777" w:rsidR="00DE05DA" w:rsidRDefault="00DE05DA" w:rsidP="00D96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5DC4C44"/>
    <w:lvl w:ilvl="0">
      <w:numFmt w:val="bullet"/>
      <w:lvlText w:val="*"/>
      <w:lvlJc w:val="left"/>
    </w:lvl>
  </w:abstractNum>
  <w:abstractNum w:abstractNumId="1" w15:restartNumberingAfterBreak="0">
    <w:nsid w:val="021F1F20"/>
    <w:multiLevelType w:val="singleLevel"/>
    <w:tmpl w:val="9CBC4C52"/>
    <w:lvl w:ilvl="0">
      <w:start w:val="1"/>
      <w:numFmt w:val="decimal"/>
      <w:lvlText w:val="%1."/>
      <w:legacy w:legacy="1" w:legacySpace="0" w:legacyIndent="317"/>
      <w:lvlJc w:val="left"/>
      <w:rPr>
        <w:rFonts w:ascii="Century Schoolbook" w:hAnsi="Century Schoolbook" w:hint="default"/>
      </w:rPr>
    </w:lvl>
  </w:abstractNum>
  <w:abstractNum w:abstractNumId="2" w15:restartNumberingAfterBreak="0">
    <w:nsid w:val="076672B5"/>
    <w:multiLevelType w:val="multilevel"/>
    <w:tmpl w:val="97C2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80628"/>
    <w:multiLevelType w:val="multilevel"/>
    <w:tmpl w:val="9BF8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167CA"/>
    <w:multiLevelType w:val="multilevel"/>
    <w:tmpl w:val="1B3C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C23E8A"/>
    <w:multiLevelType w:val="multilevel"/>
    <w:tmpl w:val="E4C2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32F36"/>
    <w:multiLevelType w:val="hybridMultilevel"/>
    <w:tmpl w:val="4FC213DE"/>
    <w:lvl w:ilvl="0" w:tplc="3DA0B2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19C55F68"/>
    <w:multiLevelType w:val="hybridMultilevel"/>
    <w:tmpl w:val="CEBC9FA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1FD57194"/>
    <w:multiLevelType w:val="hybridMultilevel"/>
    <w:tmpl w:val="2166B09C"/>
    <w:lvl w:ilvl="0" w:tplc="04190001">
      <w:start w:val="1"/>
      <w:numFmt w:val="bullet"/>
      <w:lvlText w:val=""/>
      <w:lvlJc w:val="left"/>
      <w:pPr>
        <w:ind w:left="5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9" w15:restartNumberingAfterBreak="0">
    <w:nsid w:val="204E086B"/>
    <w:multiLevelType w:val="multilevel"/>
    <w:tmpl w:val="37C0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4F2A1E"/>
    <w:multiLevelType w:val="multilevel"/>
    <w:tmpl w:val="1014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0435BC"/>
    <w:multiLevelType w:val="multilevel"/>
    <w:tmpl w:val="6926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A65F0"/>
    <w:multiLevelType w:val="multilevel"/>
    <w:tmpl w:val="FA9C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5760F"/>
    <w:multiLevelType w:val="multilevel"/>
    <w:tmpl w:val="DB16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1563BA"/>
    <w:multiLevelType w:val="singleLevel"/>
    <w:tmpl w:val="50BA66F0"/>
    <w:lvl w:ilvl="0">
      <w:start w:val="2"/>
      <w:numFmt w:val="decimal"/>
      <w:lvlText w:val="%1."/>
      <w:legacy w:legacy="1" w:legacySpace="0" w:legacyIndent="302"/>
      <w:lvlJc w:val="left"/>
      <w:rPr>
        <w:rFonts w:ascii="Century Schoolbook" w:hAnsi="Century Schoolbook" w:hint="default"/>
      </w:rPr>
    </w:lvl>
  </w:abstractNum>
  <w:abstractNum w:abstractNumId="15" w15:restartNumberingAfterBreak="0">
    <w:nsid w:val="2C94554E"/>
    <w:multiLevelType w:val="multilevel"/>
    <w:tmpl w:val="AE18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2F1ABA"/>
    <w:multiLevelType w:val="multilevel"/>
    <w:tmpl w:val="0916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5640CD"/>
    <w:multiLevelType w:val="multilevel"/>
    <w:tmpl w:val="7CDA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DA4E52"/>
    <w:multiLevelType w:val="multilevel"/>
    <w:tmpl w:val="D6A0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ED6C00"/>
    <w:multiLevelType w:val="multilevel"/>
    <w:tmpl w:val="315C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583C61"/>
    <w:multiLevelType w:val="multilevel"/>
    <w:tmpl w:val="137E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3E4685"/>
    <w:multiLevelType w:val="multilevel"/>
    <w:tmpl w:val="4118B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007B7F"/>
    <w:multiLevelType w:val="multilevel"/>
    <w:tmpl w:val="35E0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641D30"/>
    <w:multiLevelType w:val="hybridMultilevel"/>
    <w:tmpl w:val="D646C51E"/>
    <w:lvl w:ilvl="0" w:tplc="C5AE48A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 w15:restartNumberingAfterBreak="0">
    <w:nsid w:val="538143B5"/>
    <w:multiLevelType w:val="multilevel"/>
    <w:tmpl w:val="7A96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C15B7B"/>
    <w:multiLevelType w:val="multilevel"/>
    <w:tmpl w:val="6E4C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DB5E7D"/>
    <w:multiLevelType w:val="multilevel"/>
    <w:tmpl w:val="48DC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AD0011"/>
    <w:multiLevelType w:val="multilevel"/>
    <w:tmpl w:val="8184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223D4A"/>
    <w:multiLevelType w:val="multilevel"/>
    <w:tmpl w:val="6E4C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4C18E7"/>
    <w:multiLevelType w:val="multilevel"/>
    <w:tmpl w:val="1FD2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596798"/>
    <w:multiLevelType w:val="hybridMultilevel"/>
    <w:tmpl w:val="DB7A62C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65627264">
    <w:abstractNumId w:val="23"/>
  </w:num>
  <w:num w:numId="2" w16cid:durableId="42097932">
    <w:abstractNumId w:val="6"/>
  </w:num>
  <w:num w:numId="3" w16cid:durableId="117535943">
    <w:abstractNumId w:val="8"/>
  </w:num>
  <w:num w:numId="4" w16cid:durableId="446776327">
    <w:abstractNumId w:val="30"/>
  </w:num>
  <w:num w:numId="5" w16cid:durableId="37123973">
    <w:abstractNumId w:val="7"/>
  </w:num>
  <w:num w:numId="6" w16cid:durableId="1319767617">
    <w:abstractNumId w:val="12"/>
  </w:num>
  <w:num w:numId="7" w16cid:durableId="1053508212">
    <w:abstractNumId w:val="2"/>
  </w:num>
  <w:num w:numId="8" w16cid:durableId="1291984332">
    <w:abstractNumId w:val="5"/>
  </w:num>
  <w:num w:numId="9" w16cid:durableId="366221289">
    <w:abstractNumId w:val="18"/>
  </w:num>
  <w:num w:numId="10" w16cid:durableId="13267276">
    <w:abstractNumId w:val="25"/>
  </w:num>
  <w:num w:numId="11" w16cid:durableId="547225887">
    <w:abstractNumId w:val="19"/>
  </w:num>
  <w:num w:numId="12" w16cid:durableId="1827161434">
    <w:abstractNumId w:val="28"/>
  </w:num>
  <w:num w:numId="13" w16cid:durableId="20739906">
    <w:abstractNumId w:val="29"/>
  </w:num>
  <w:num w:numId="14" w16cid:durableId="762649131">
    <w:abstractNumId w:val="21"/>
  </w:num>
  <w:num w:numId="15" w16cid:durableId="920484417">
    <w:abstractNumId w:val="22"/>
  </w:num>
  <w:num w:numId="16" w16cid:durableId="463233929">
    <w:abstractNumId w:val="20"/>
  </w:num>
  <w:num w:numId="17" w16cid:durableId="1245991943">
    <w:abstractNumId w:val="27"/>
  </w:num>
  <w:num w:numId="18" w16cid:durableId="498035240">
    <w:abstractNumId w:val="17"/>
  </w:num>
  <w:num w:numId="19" w16cid:durableId="802308397">
    <w:abstractNumId w:val="13"/>
  </w:num>
  <w:num w:numId="20" w16cid:durableId="1057244662">
    <w:abstractNumId w:val="4"/>
  </w:num>
  <w:num w:numId="21" w16cid:durableId="1022126996">
    <w:abstractNumId w:val="24"/>
  </w:num>
  <w:num w:numId="22" w16cid:durableId="1206680653">
    <w:abstractNumId w:val="15"/>
  </w:num>
  <w:num w:numId="23" w16cid:durableId="2026011166">
    <w:abstractNumId w:val="11"/>
  </w:num>
  <w:num w:numId="24" w16cid:durableId="698824307">
    <w:abstractNumId w:val="10"/>
  </w:num>
  <w:num w:numId="25" w16cid:durableId="2127499486">
    <w:abstractNumId w:val="16"/>
  </w:num>
  <w:num w:numId="26" w16cid:durableId="2147040979">
    <w:abstractNumId w:val="9"/>
  </w:num>
  <w:num w:numId="27" w16cid:durableId="188491329">
    <w:abstractNumId w:val="26"/>
  </w:num>
  <w:num w:numId="28" w16cid:durableId="1157185406">
    <w:abstractNumId w:val="3"/>
  </w:num>
  <w:num w:numId="29" w16cid:durableId="352076323">
    <w:abstractNumId w:val="0"/>
    <w:lvlOverride w:ilvl="0">
      <w:lvl w:ilvl="0">
        <w:start w:val="65535"/>
        <w:numFmt w:val="bullet"/>
        <w:lvlText w:val="•"/>
        <w:legacy w:legacy="1" w:legacySpace="0" w:legacyIndent="370"/>
        <w:lvlJc w:val="left"/>
        <w:rPr>
          <w:rFonts w:ascii="Century Schoolbook" w:hAnsi="Century Schoolbook" w:hint="default"/>
        </w:rPr>
      </w:lvl>
    </w:lvlOverride>
  </w:num>
  <w:num w:numId="30" w16cid:durableId="284167005">
    <w:abstractNumId w:val="1"/>
  </w:num>
  <w:num w:numId="31" w16cid:durableId="1797404404">
    <w:abstractNumId w:val="14"/>
  </w:num>
  <w:num w:numId="32" w16cid:durableId="1547375609">
    <w:abstractNumId w:val="0"/>
    <w:lvlOverride w:ilvl="0">
      <w:lvl w:ilvl="0">
        <w:start w:val="65535"/>
        <w:numFmt w:val="bullet"/>
        <w:lvlText w:val="•"/>
        <w:legacy w:legacy="1" w:legacySpace="0" w:legacyIndent="307"/>
        <w:lvlJc w:val="left"/>
        <w:rPr>
          <w:rFonts w:ascii="Century Schoolbook" w:hAnsi="Century Schoolbook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7A"/>
    <w:rsid w:val="00043609"/>
    <w:rsid w:val="00044ECB"/>
    <w:rsid w:val="00054FC7"/>
    <w:rsid w:val="00065BC8"/>
    <w:rsid w:val="00083282"/>
    <w:rsid w:val="00090B1E"/>
    <w:rsid w:val="00097A4B"/>
    <w:rsid w:val="000A0B75"/>
    <w:rsid w:val="000A7699"/>
    <w:rsid w:val="000A784C"/>
    <w:rsid w:val="000E61A6"/>
    <w:rsid w:val="001049B6"/>
    <w:rsid w:val="00147D1C"/>
    <w:rsid w:val="001D7F48"/>
    <w:rsid w:val="00206F77"/>
    <w:rsid w:val="00293187"/>
    <w:rsid w:val="002A20EA"/>
    <w:rsid w:val="002D1FB1"/>
    <w:rsid w:val="002D4A4B"/>
    <w:rsid w:val="002F6BDA"/>
    <w:rsid w:val="00310A50"/>
    <w:rsid w:val="00311998"/>
    <w:rsid w:val="003300A1"/>
    <w:rsid w:val="00363D5F"/>
    <w:rsid w:val="00370D7C"/>
    <w:rsid w:val="00384880"/>
    <w:rsid w:val="00384F8F"/>
    <w:rsid w:val="00386347"/>
    <w:rsid w:val="003B170F"/>
    <w:rsid w:val="003C605E"/>
    <w:rsid w:val="003D4B5F"/>
    <w:rsid w:val="003F54E7"/>
    <w:rsid w:val="00424E13"/>
    <w:rsid w:val="00430CAF"/>
    <w:rsid w:val="00437A98"/>
    <w:rsid w:val="00442F93"/>
    <w:rsid w:val="00447A36"/>
    <w:rsid w:val="00465E66"/>
    <w:rsid w:val="00466866"/>
    <w:rsid w:val="004744D9"/>
    <w:rsid w:val="004B3A2F"/>
    <w:rsid w:val="00511BFB"/>
    <w:rsid w:val="00514BF0"/>
    <w:rsid w:val="0052239C"/>
    <w:rsid w:val="0055277A"/>
    <w:rsid w:val="005C3010"/>
    <w:rsid w:val="005E7338"/>
    <w:rsid w:val="006070DF"/>
    <w:rsid w:val="00614150"/>
    <w:rsid w:val="00622DA8"/>
    <w:rsid w:val="00651896"/>
    <w:rsid w:val="00655CC4"/>
    <w:rsid w:val="00663485"/>
    <w:rsid w:val="0066427E"/>
    <w:rsid w:val="006658DF"/>
    <w:rsid w:val="006A1EF0"/>
    <w:rsid w:val="006A4D3D"/>
    <w:rsid w:val="006C2FE0"/>
    <w:rsid w:val="006D3FBF"/>
    <w:rsid w:val="007C4675"/>
    <w:rsid w:val="007D66AB"/>
    <w:rsid w:val="007D6EFE"/>
    <w:rsid w:val="007E3686"/>
    <w:rsid w:val="008215C7"/>
    <w:rsid w:val="00826FDF"/>
    <w:rsid w:val="00875FD1"/>
    <w:rsid w:val="008872B6"/>
    <w:rsid w:val="0088752A"/>
    <w:rsid w:val="008A7E4D"/>
    <w:rsid w:val="009602C0"/>
    <w:rsid w:val="00977592"/>
    <w:rsid w:val="009A3989"/>
    <w:rsid w:val="009D387B"/>
    <w:rsid w:val="00A120CF"/>
    <w:rsid w:val="00A23A96"/>
    <w:rsid w:val="00A754CD"/>
    <w:rsid w:val="00A82036"/>
    <w:rsid w:val="00AB2BFB"/>
    <w:rsid w:val="00AB5B6F"/>
    <w:rsid w:val="00AB74BF"/>
    <w:rsid w:val="00AD124A"/>
    <w:rsid w:val="00AE4BB0"/>
    <w:rsid w:val="00AF262F"/>
    <w:rsid w:val="00B31428"/>
    <w:rsid w:val="00B344E1"/>
    <w:rsid w:val="00B42CBA"/>
    <w:rsid w:val="00B432E3"/>
    <w:rsid w:val="00B45752"/>
    <w:rsid w:val="00B73E2F"/>
    <w:rsid w:val="00B83D5A"/>
    <w:rsid w:val="00B95BBE"/>
    <w:rsid w:val="00BA4A41"/>
    <w:rsid w:val="00BC5744"/>
    <w:rsid w:val="00BD412A"/>
    <w:rsid w:val="00BE3C2A"/>
    <w:rsid w:val="00BF2FC2"/>
    <w:rsid w:val="00C16A52"/>
    <w:rsid w:val="00C20E98"/>
    <w:rsid w:val="00C23EFB"/>
    <w:rsid w:val="00C414B6"/>
    <w:rsid w:val="00C43A8A"/>
    <w:rsid w:val="00CC08CC"/>
    <w:rsid w:val="00CC19E2"/>
    <w:rsid w:val="00CE3E4D"/>
    <w:rsid w:val="00CF3132"/>
    <w:rsid w:val="00CF6231"/>
    <w:rsid w:val="00CF77B9"/>
    <w:rsid w:val="00D218BD"/>
    <w:rsid w:val="00D96004"/>
    <w:rsid w:val="00D96F5D"/>
    <w:rsid w:val="00DE05DA"/>
    <w:rsid w:val="00DE6946"/>
    <w:rsid w:val="00E07153"/>
    <w:rsid w:val="00E34C74"/>
    <w:rsid w:val="00E646B1"/>
    <w:rsid w:val="00E658D4"/>
    <w:rsid w:val="00E90ACE"/>
    <w:rsid w:val="00EA392F"/>
    <w:rsid w:val="00EF0356"/>
    <w:rsid w:val="00EF0819"/>
    <w:rsid w:val="00F04F4D"/>
    <w:rsid w:val="00F941E9"/>
    <w:rsid w:val="00FC02FC"/>
    <w:rsid w:val="00FC5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7F76"/>
  <w15:docId w15:val="{BE591574-239C-4941-8874-357AE6A3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77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5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6">
    <w:name w:val="Font Style186"/>
    <w:rsid w:val="007D66AB"/>
    <w:rPr>
      <w:rFonts w:ascii="Century Schoolbook" w:hAnsi="Century Schoolbook" w:cs="Century Schoolbook"/>
      <w:color w:val="000000"/>
      <w:sz w:val="20"/>
      <w:szCs w:val="20"/>
    </w:rPr>
  </w:style>
  <w:style w:type="paragraph" w:customStyle="1" w:styleId="Style37">
    <w:name w:val="Style37"/>
    <w:basedOn w:val="a"/>
    <w:rsid w:val="00D96004"/>
    <w:pPr>
      <w:widowControl w:val="0"/>
      <w:autoSpaceDE w:val="0"/>
      <w:autoSpaceDN w:val="0"/>
      <w:adjustRightInd w:val="0"/>
      <w:spacing w:after="0" w:line="158" w:lineRule="exact"/>
      <w:jc w:val="both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189">
    <w:name w:val="Font Style189"/>
    <w:rsid w:val="00D96004"/>
    <w:rPr>
      <w:rFonts w:ascii="Century Schoolbook" w:hAnsi="Century Schoolbook" w:cs="Century Schoolbook"/>
      <w:color w:val="000000"/>
      <w:sz w:val="16"/>
      <w:szCs w:val="16"/>
    </w:rPr>
  </w:style>
  <w:style w:type="paragraph" w:customStyle="1" w:styleId="Style48">
    <w:name w:val="Style48"/>
    <w:basedOn w:val="a"/>
    <w:rsid w:val="008215C7"/>
    <w:pPr>
      <w:widowControl w:val="0"/>
      <w:autoSpaceDE w:val="0"/>
      <w:autoSpaceDN w:val="0"/>
      <w:adjustRightInd w:val="0"/>
      <w:spacing w:after="0" w:line="250" w:lineRule="exact"/>
      <w:ind w:firstLine="288"/>
      <w:jc w:val="both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B45752"/>
    <w:pPr>
      <w:widowControl w:val="0"/>
      <w:autoSpaceDE w:val="0"/>
      <w:autoSpaceDN w:val="0"/>
      <w:adjustRightInd w:val="0"/>
      <w:spacing w:after="0" w:line="269" w:lineRule="exact"/>
      <w:ind w:firstLine="283"/>
      <w:jc w:val="both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92">
    <w:name w:val="Style92"/>
    <w:basedOn w:val="a"/>
    <w:rsid w:val="00B45752"/>
    <w:pPr>
      <w:widowControl w:val="0"/>
      <w:autoSpaceDE w:val="0"/>
      <w:autoSpaceDN w:val="0"/>
      <w:adjustRightInd w:val="0"/>
      <w:spacing w:after="0" w:line="252" w:lineRule="exact"/>
      <w:ind w:firstLine="643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107">
    <w:name w:val="Style107"/>
    <w:basedOn w:val="a"/>
    <w:rsid w:val="00B45752"/>
    <w:pPr>
      <w:widowControl w:val="0"/>
      <w:autoSpaceDE w:val="0"/>
      <w:autoSpaceDN w:val="0"/>
      <w:adjustRightInd w:val="0"/>
      <w:spacing w:after="0" w:line="253" w:lineRule="exact"/>
      <w:ind w:firstLine="302"/>
      <w:jc w:val="both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152">
    <w:name w:val="Style152"/>
    <w:basedOn w:val="a"/>
    <w:rsid w:val="00B45752"/>
    <w:pPr>
      <w:widowControl w:val="0"/>
      <w:autoSpaceDE w:val="0"/>
      <w:autoSpaceDN w:val="0"/>
      <w:adjustRightInd w:val="0"/>
      <w:spacing w:after="0" w:line="163" w:lineRule="exact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205">
    <w:name w:val="Font Style205"/>
    <w:rsid w:val="00B45752"/>
    <w:rPr>
      <w:rFonts w:ascii="Century Schoolbook" w:hAnsi="Century Schoolbook" w:cs="Century Schoolbook"/>
      <w:color w:val="000000"/>
      <w:sz w:val="20"/>
      <w:szCs w:val="20"/>
    </w:rPr>
  </w:style>
  <w:style w:type="character" w:customStyle="1" w:styleId="FontStyle206">
    <w:name w:val="Font Style206"/>
    <w:rsid w:val="00B45752"/>
    <w:rPr>
      <w:rFonts w:ascii="Century Schoolbook" w:hAnsi="Century Schoolbook" w:cs="Century Schoolbook"/>
      <w:color w:val="000000"/>
      <w:sz w:val="18"/>
      <w:szCs w:val="18"/>
    </w:rPr>
  </w:style>
  <w:style w:type="character" w:customStyle="1" w:styleId="FontStyle229">
    <w:name w:val="Font Style229"/>
    <w:rsid w:val="00B45752"/>
    <w:rPr>
      <w:rFonts w:ascii="Century Schoolbook" w:hAnsi="Century Schoolbook" w:cs="Century Schoolbook"/>
      <w:color w:val="000000"/>
      <w:sz w:val="14"/>
      <w:szCs w:val="14"/>
    </w:rPr>
  </w:style>
  <w:style w:type="paragraph" w:customStyle="1" w:styleId="Style80">
    <w:name w:val="Style80"/>
    <w:basedOn w:val="a"/>
    <w:rsid w:val="000A784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BA4A41"/>
    <w:pPr>
      <w:widowControl w:val="0"/>
      <w:autoSpaceDE w:val="0"/>
      <w:autoSpaceDN w:val="0"/>
      <w:adjustRightInd w:val="0"/>
      <w:spacing w:after="0" w:line="244" w:lineRule="exact"/>
      <w:ind w:firstLine="283"/>
      <w:jc w:val="both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BA4A41"/>
    <w:pPr>
      <w:widowControl w:val="0"/>
      <w:autoSpaceDE w:val="0"/>
      <w:autoSpaceDN w:val="0"/>
      <w:adjustRightInd w:val="0"/>
      <w:spacing w:after="0" w:line="240" w:lineRule="exact"/>
      <w:ind w:firstLine="379"/>
      <w:jc w:val="both"/>
    </w:pPr>
    <w:rPr>
      <w:rFonts w:ascii="Trebuchet MS" w:eastAsia="Times New Roman" w:hAnsi="Trebuchet MS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2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сигитов</dc:creator>
  <cp:keywords/>
  <dc:description/>
  <cp:lastModifiedBy>Ирина Никифорова</cp:lastModifiedBy>
  <cp:revision>4</cp:revision>
  <dcterms:created xsi:type="dcterms:W3CDTF">2026-04-27T06:54:00Z</dcterms:created>
  <dcterms:modified xsi:type="dcterms:W3CDTF">2026-05-12T09:13:00Z</dcterms:modified>
</cp:coreProperties>
</file>