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544FA" w:rsidRPr="00C544FA" w:rsidRDefault="00C544FA" w:rsidP="00C544FA">
      <w:pPr>
        <w:spacing w:after="240" w:line="240" w:lineRule="auto"/>
        <w:jc w:val="center"/>
        <w:rPr>
          <w:rFonts w:ascii="Times New Roman" w:eastAsia="Times New Roman" w:hAnsi="Times New Roman" w:cs="Times New Roman"/>
          <w:color w:val="333333"/>
          <w:sz w:val="36"/>
          <w:szCs w:val="28"/>
          <w:lang w:eastAsia="ru-RU"/>
        </w:rPr>
      </w:pPr>
      <w:r w:rsidRPr="00C544FA">
        <w:rPr>
          <w:rFonts w:ascii="Times New Roman" w:eastAsia="Times New Roman" w:hAnsi="Times New Roman" w:cs="Times New Roman"/>
          <w:b/>
          <w:bCs/>
          <w:color w:val="333333"/>
          <w:sz w:val="36"/>
          <w:szCs w:val="28"/>
          <w:lang w:eastAsia="ru-RU"/>
        </w:rPr>
        <w:t>Консультация для родителей:</w:t>
      </w:r>
    </w:p>
    <w:p w:rsidR="00C544FA" w:rsidRPr="00C544FA" w:rsidRDefault="00C544FA" w:rsidP="00C544FA">
      <w:pPr>
        <w:spacing w:after="240" w:line="240" w:lineRule="auto"/>
        <w:jc w:val="center"/>
        <w:rPr>
          <w:rFonts w:ascii="Times New Roman" w:eastAsia="Times New Roman" w:hAnsi="Times New Roman" w:cs="Times New Roman"/>
          <w:color w:val="333333"/>
          <w:sz w:val="36"/>
          <w:szCs w:val="28"/>
          <w:lang w:eastAsia="ru-RU"/>
        </w:rPr>
      </w:pPr>
      <w:r w:rsidRPr="00C544FA">
        <w:rPr>
          <w:rFonts w:ascii="Times New Roman" w:eastAsia="Times New Roman" w:hAnsi="Times New Roman" w:cs="Times New Roman"/>
          <w:b/>
          <w:bCs/>
          <w:color w:val="333333"/>
          <w:sz w:val="36"/>
          <w:szCs w:val="28"/>
          <w:lang w:eastAsia="ru-RU"/>
        </w:rPr>
        <w:t>"Роль семьи в ранней профориентации дошкольников"</w:t>
      </w:r>
    </w:p>
    <w:p w:rsidR="00C544FA" w:rsidRPr="00C544FA" w:rsidRDefault="00C544FA" w:rsidP="00C544FA">
      <w:pPr>
        <w:spacing w:after="240" w:line="240" w:lineRule="auto"/>
        <w:jc w:val="right"/>
        <w:rPr>
          <w:rFonts w:ascii="Times New Roman" w:eastAsia="Times New Roman" w:hAnsi="Times New Roman" w:cs="Times New Roman"/>
          <w:color w:val="333333"/>
          <w:sz w:val="28"/>
          <w:szCs w:val="28"/>
          <w:lang w:eastAsia="ru-RU"/>
        </w:rPr>
      </w:pPr>
      <w:r w:rsidRPr="00C544FA">
        <w:rPr>
          <w:rFonts w:ascii="Times New Roman" w:eastAsia="Times New Roman" w:hAnsi="Times New Roman" w:cs="Times New Roman"/>
          <w:b/>
          <w:bCs/>
          <w:color w:val="333333"/>
          <w:sz w:val="28"/>
          <w:szCs w:val="28"/>
          <w:lang w:eastAsia="ru-RU"/>
        </w:rPr>
        <w:t>«У меня растут года, будет и семнадцать.</w:t>
      </w:r>
    </w:p>
    <w:p w:rsidR="00C544FA" w:rsidRPr="00C544FA" w:rsidRDefault="00C544FA" w:rsidP="00C544FA">
      <w:pPr>
        <w:spacing w:after="240" w:line="240" w:lineRule="auto"/>
        <w:jc w:val="right"/>
        <w:rPr>
          <w:rFonts w:ascii="Times New Roman" w:eastAsia="Times New Roman" w:hAnsi="Times New Roman" w:cs="Times New Roman"/>
          <w:color w:val="333333"/>
          <w:sz w:val="28"/>
          <w:szCs w:val="28"/>
          <w:lang w:eastAsia="ru-RU"/>
        </w:rPr>
      </w:pPr>
      <w:r w:rsidRPr="00C544FA">
        <w:rPr>
          <w:rFonts w:ascii="Times New Roman" w:eastAsia="Times New Roman" w:hAnsi="Times New Roman" w:cs="Times New Roman"/>
          <w:b/>
          <w:bCs/>
          <w:color w:val="333333"/>
          <w:sz w:val="28"/>
          <w:szCs w:val="28"/>
          <w:lang w:eastAsia="ru-RU"/>
        </w:rPr>
        <w:t xml:space="preserve">  Где работать </w:t>
      </w:r>
      <w:proofErr w:type="gramStart"/>
      <w:r w:rsidRPr="00C544FA">
        <w:rPr>
          <w:rFonts w:ascii="Times New Roman" w:eastAsia="Times New Roman" w:hAnsi="Times New Roman" w:cs="Times New Roman"/>
          <w:b/>
          <w:bCs/>
          <w:color w:val="333333"/>
          <w:sz w:val="28"/>
          <w:szCs w:val="28"/>
          <w:lang w:eastAsia="ru-RU"/>
        </w:rPr>
        <w:t>мне  тогда</w:t>
      </w:r>
      <w:proofErr w:type="gramEnd"/>
      <w:r w:rsidRPr="00C544FA">
        <w:rPr>
          <w:rFonts w:ascii="Times New Roman" w:eastAsia="Times New Roman" w:hAnsi="Times New Roman" w:cs="Times New Roman"/>
          <w:b/>
          <w:bCs/>
          <w:color w:val="333333"/>
          <w:sz w:val="28"/>
          <w:szCs w:val="28"/>
          <w:lang w:eastAsia="ru-RU"/>
        </w:rPr>
        <w:t>, чем заниматься?» </w:t>
      </w:r>
    </w:p>
    <w:p w:rsidR="00C544FA" w:rsidRDefault="00C544FA" w:rsidP="00C544FA">
      <w:pPr>
        <w:spacing w:after="240" w:line="240" w:lineRule="auto"/>
        <w:jc w:val="right"/>
        <w:rPr>
          <w:rFonts w:ascii="Times New Roman" w:eastAsia="Times New Roman" w:hAnsi="Times New Roman" w:cs="Times New Roman"/>
          <w:b/>
          <w:bCs/>
          <w:color w:val="000000"/>
          <w:sz w:val="28"/>
          <w:szCs w:val="28"/>
          <w:lang w:eastAsia="ru-RU"/>
        </w:rPr>
      </w:pPr>
      <w:r w:rsidRPr="00C544FA">
        <w:rPr>
          <w:rFonts w:ascii="Times New Roman" w:eastAsia="Times New Roman" w:hAnsi="Times New Roman" w:cs="Times New Roman"/>
          <w:b/>
          <w:bCs/>
          <w:color w:val="333333"/>
          <w:sz w:val="28"/>
          <w:szCs w:val="28"/>
          <w:lang w:eastAsia="ru-RU"/>
        </w:rPr>
        <w:t>                                                                                         </w:t>
      </w:r>
      <w:r>
        <w:rPr>
          <w:rFonts w:ascii="Times New Roman" w:eastAsia="Times New Roman" w:hAnsi="Times New Roman" w:cs="Times New Roman"/>
          <w:b/>
          <w:bCs/>
          <w:color w:val="333333"/>
          <w:sz w:val="28"/>
          <w:szCs w:val="28"/>
          <w:lang w:eastAsia="ru-RU"/>
        </w:rPr>
        <w:t xml:space="preserve">                </w:t>
      </w:r>
      <w:r>
        <w:rPr>
          <w:rFonts w:ascii="Times New Roman" w:eastAsia="Times New Roman" w:hAnsi="Times New Roman" w:cs="Times New Roman"/>
          <w:b/>
          <w:bCs/>
          <w:color w:val="000000"/>
          <w:sz w:val="28"/>
          <w:szCs w:val="28"/>
          <w:lang w:eastAsia="ru-RU"/>
        </w:rPr>
        <w:t xml:space="preserve">В. </w:t>
      </w:r>
      <w:r w:rsidRPr="00C544FA">
        <w:rPr>
          <w:rFonts w:ascii="Times New Roman" w:eastAsia="Times New Roman" w:hAnsi="Times New Roman" w:cs="Times New Roman"/>
          <w:b/>
          <w:bCs/>
          <w:color w:val="000000"/>
          <w:sz w:val="28"/>
          <w:szCs w:val="28"/>
          <w:lang w:eastAsia="ru-RU"/>
        </w:rPr>
        <w:t>Маяковский</w:t>
      </w:r>
    </w:p>
    <w:p w:rsidR="0077085F" w:rsidRDefault="0077085F" w:rsidP="00C544FA">
      <w:pPr>
        <w:spacing w:after="240" w:line="240" w:lineRule="auto"/>
        <w:jc w:val="right"/>
        <w:rPr>
          <w:rFonts w:ascii="Times New Roman" w:eastAsia="Times New Roman" w:hAnsi="Times New Roman" w:cs="Times New Roman"/>
          <w:b/>
          <w:bCs/>
          <w:color w:val="000000"/>
          <w:sz w:val="28"/>
          <w:szCs w:val="28"/>
          <w:lang w:eastAsia="ru-RU"/>
        </w:rPr>
      </w:pPr>
      <w:r>
        <w:rPr>
          <w:rFonts w:ascii="Times New Roman" w:eastAsia="Times New Roman" w:hAnsi="Times New Roman" w:cs="Times New Roman"/>
          <w:b/>
          <w:bCs/>
          <w:color w:val="000000"/>
          <w:sz w:val="28"/>
          <w:szCs w:val="28"/>
          <w:lang w:eastAsia="ru-RU"/>
        </w:rPr>
        <w:t>Подготовила старший воспитатель:</w:t>
      </w:r>
    </w:p>
    <w:p w:rsidR="0077085F" w:rsidRPr="00C544FA" w:rsidRDefault="0077085F" w:rsidP="00C544FA">
      <w:pPr>
        <w:spacing w:after="240" w:line="240" w:lineRule="auto"/>
        <w:jc w:val="right"/>
        <w:rPr>
          <w:rFonts w:ascii="Times New Roman" w:eastAsia="Times New Roman" w:hAnsi="Times New Roman" w:cs="Times New Roman"/>
          <w:color w:val="333333"/>
          <w:sz w:val="28"/>
          <w:szCs w:val="28"/>
          <w:lang w:eastAsia="ru-RU"/>
        </w:rPr>
      </w:pPr>
      <w:proofErr w:type="spellStart"/>
      <w:r>
        <w:rPr>
          <w:rFonts w:ascii="Times New Roman" w:eastAsia="Times New Roman" w:hAnsi="Times New Roman" w:cs="Times New Roman"/>
          <w:b/>
          <w:bCs/>
          <w:color w:val="000000"/>
          <w:sz w:val="28"/>
          <w:szCs w:val="28"/>
          <w:lang w:eastAsia="ru-RU"/>
        </w:rPr>
        <w:t>Мехедова</w:t>
      </w:r>
      <w:proofErr w:type="spellEnd"/>
      <w:r>
        <w:rPr>
          <w:rFonts w:ascii="Times New Roman" w:eastAsia="Times New Roman" w:hAnsi="Times New Roman" w:cs="Times New Roman"/>
          <w:b/>
          <w:bCs/>
          <w:color w:val="000000"/>
          <w:sz w:val="28"/>
          <w:szCs w:val="28"/>
          <w:lang w:eastAsia="ru-RU"/>
        </w:rPr>
        <w:t xml:space="preserve"> Е.А.</w:t>
      </w:r>
      <w:bookmarkStart w:id="0" w:name="_GoBack"/>
      <w:bookmarkEnd w:id="0"/>
    </w:p>
    <w:p w:rsidR="00C544FA" w:rsidRPr="00C544FA" w:rsidRDefault="00C544FA" w:rsidP="00C544FA">
      <w:pPr>
        <w:spacing w:after="240" w:line="240" w:lineRule="auto"/>
        <w:jc w:val="both"/>
        <w:rPr>
          <w:rFonts w:ascii="Times New Roman" w:eastAsia="Times New Roman" w:hAnsi="Times New Roman" w:cs="Times New Roman"/>
          <w:color w:val="333333"/>
          <w:sz w:val="28"/>
          <w:szCs w:val="28"/>
          <w:lang w:eastAsia="ru-RU"/>
        </w:rPr>
      </w:pPr>
      <w:r w:rsidRPr="00C544FA">
        <w:rPr>
          <w:rFonts w:ascii="Times New Roman" w:eastAsia="Times New Roman" w:hAnsi="Times New Roman" w:cs="Times New Roman"/>
          <w:color w:val="333333"/>
          <w:sz w:val="28"/>
          <w:szCs w:val="28"/>
          <w:lang w:eastAsia="ru-RU"/>
        </w:rPr>
        <w:t>            Традиционно принято считать, что основным периодом самоопределения (выбора профессии) является подростковый возраст. Однако первое знакомство с миром профессий происходит еще в дошкольном детстве. И огромную роль в выборе будущей профессии играет семья.</w:t>
      </w:r>
    </w:p>
    <w:p w:rsidR="00C544FA" w:rsidRPr="00C544FA" w:rsidRDefault="00C544FA" w:rsidP="00C544FA">
      <w:pPr>
        <w:spacing w:after="240" w:line="240" w:lineRule="auto"/>
        <w:jc w:val="both"/>
        <w:rPr>
          <w:rFonts w:ascii="Times New Roman" w:eastAsia="Times New Roman" w:hAnsi="Times New Roman" w:cs="Times New Roman"/>
          <w:color w:val="333333"/>
          <w:sz w:val="28"/>
          <w:szCs w:val="28"/>
          <w:lang w:eastAsia="ru-RU"/>
        </w:rPr>
      </w:pPr>
      <w:r w:rsidRPr="00C544FA">
        <w:rPr>
          <w:rFonts w:ascii="Times New Roman" w:eastAsia="Times New Roman" w:hAnsi="Times New Roman" w:cs="Times New Roman"/>
          <w:b/>
          <w:bCs/>
          <w:color w:val="333333"/>
          <w:sz w:val="28"/>
          <w:szCs w:val="28"/>
          <w:lang w:eastAsia="ru-RU"/>
        </w:rPr>
        <w:t>Профориентация дошкольников</w:t>
      </w:r>
      <w:r w:rsidRPr="00C544FA">
        <w:rPr>
          <w:rFonts w:ascii="Times New Roman" w:eastAsia="Times New Roman" w:hAnsi="Times New Roman" w:cs="Times New Roman"/>
          <w:color w:val="333333"/>
          <w:sz w:val="28"/>
          <w:szCs w:val="28"/>
          <w:lang w:eastAsia="ru-RU"/>
        </w:rPr>
        <w:t> – это ознакомление дошкольников с трудом взрослых и с окружающим миром через сказки, общение взрослыми и средства массовой информации.</w:t>
      </w:r>
    </w:p>
    <w:p w:rsidR="00C544FA" w:rsidRPr="00C544FA" w:rsidRDefault="00C544FA" w:rsidP="00C544FA">
      <w:pPr>
        <w:spacing w:after="240" w:line="240" w:lineRule="auto"/>
        <w:jc w:val="both"/>
        <w:rPr>
          <w:rFonts w:ascii="Times New Roman" w:eastAsia="Times New Roman" w:hAnsi="Times New Roman" w:cs="Times New Roman"/>
          <w:color w:val="333333"/>
          <w:sz w:val="28"/>
          <w:szCs w:val="28"/>
          <w:lang w:eastAsia="ru-RU"/>
        </w:rPr>
      </w:pPr>
      <w:r w:rsidRPr="00C544FA">
        <w:rPr>
          <w:rFonts w:ascii="Times New Roman" w:eastAsia="Times New Roman" w:hAnsi="Times New Roman" w:cs="Times New Roman"/>
          <w:b/>
          <w:bCs/>
          <w:color w:val="333333"/>
          <w:sz w:val="28"/>
          <w:szCs w:val="28"/>
          <w:lang w:eastAsia="ru-RU"/>
        </w:rPr>
        <w:t>Семья – это то пространство, где формируется отношение к работе, к</w:t>
      </w:r>
      <w:r w:rsidRPr="00C544FA">
        <w:rPr>
          <w:rFonts w:ascii="Times New Roman" w:eastAsia="Times New Roman" w:hAnsi="Times New Roman" w:cs="Times New Roman"/>
          <w:color w:val="333333"/>
          <w:sz w:val="28"/>
          <w:szCs w:val="28"/>
          <w:lang w:eastAsia="ru-RU"/>
        </w:rPr>
        <w:t> </w:t>
      </w:r>
      <w:r w:rsidRPr="00C544FA">
        <w:rPr>
          <w:rFonts w:ascii="Times New Roman" w:eastAsia="Times New Roman" w:hAnsi="Times New Roman" w:cs="Times New Roman"/>
          <w:b/>
          <w:bCs/>
          <w:color w:val="333333"/>
          <w:sz w:val="28"/>
          <w:szCs w:val="28"/>
          <w:lang w:eastAsia="ru-RU"/>
        </w:rPr>
        <w:t>профессиональной деятельности.</w:t>
      </w:r>
      <w:r w:rsidRPr="00C544FA">
        <w:rPr>
          <w:rFonts w:ascii="Times New Roman" w:eastAsia="Times New Roman" w:hAnsi="Times New Roman" w:cs="Times New Roman"/>
          <w:color w:val="333333"/>
          <w:sz w:val="28"/>
          <w:szCs w:val="28"/>
          <w:lang w:eastAsia="ru-RU"/>
        </w:rPr>
        <w:t> У каждого из нас, взрослых, есть свое представление о работе, которое мы, порой сами того не ведая, передаем ребенку. Если родители относятся к работе как к значимой части собственной жизни, рассматривают ее как средство самореализации и самовыражения, то ребенок с раннего детства усваивает, что удовлетворенность жизнью напрямую связана с работой, и наоборот.</w:t>
      </w:r>
    </w:p>
    <w:p w:rsidR="00C544FA" w:rsidRPr="00C544FA" w:rsidRDefault="00C544FA" w:rsidP="00C544FA">
      <w:pPr>
        <w:spacing w:after="240" w:line="240" w:lineRule="auto"/>
        <w:jc w:val="both"/>
        <w:rPr>
          <w:rFonts w:ascii="Times New Roman" w:eastAsia="Times New Roman" w:hAnsi="Times New Roman" w:cs="Times New Roman"/>
          <w:color w:val="333333"/>
          <w:sz w:val="28"/>
          <w:szCs w:val="28"/>
          <w:lang w:eastAsia="ru-RU"/>
        </w:rPr>
      </w:pPr>
      <w:r w:rsidRPr="00C544FA">
        <w:rPr>
          <w:rFonts w:ascii="Times New Roman" w:eastAsia="Times New Roman" w:hAnsi="Times New Roman" w:cs="Times New Roman"/>
          <w:color w:val="333333"/>
          <w:sz w:val="28"/>
          <w:szCs w:val="28"/>
          <w:lang w:eastAsia="ru-RU"/>
        </w:rPr>
        <w:t>            </w:t>
      </w:r>
      <w:r w:rsidRPr="00C544FA">
        <w:rPr>
          <w:rFonts w:ascii="Times New Roman" w:eastAsia="Times New Roman" w:hAnsi="Times New Roman" w:cs="Times New Roman"/>
          <w:b/>
          <w:bCs/>
          <w:color w:val="333333"/>
          <w:sz w:val="28"/>
          <w:szCs w:val="28"/>
          <w:lang w:eastAsia="ru-RU"/>
        </w:rPr>
        <w:t xml:space="preserve">Как родители </w:t>
      </w:r>
      <w:proofErr w:type="gramStart"/>
      <w:r w:rsidRPr="00C544FA">
        <w:rPr>
          <w:rFonts w:ascii="Times New Roman" w:eastAsia="Times New Roman" w:hAnsi="Times New Roman" w:cs="Times New Roman"/>
          <w:b/>
          <w:bCs/>
          <w:color w:val="333333"/>
          <w:sz w:val="28"/>
          <w:szCs w:val="28"/>
          <w:lang w:eastAsia="ru-RU"/>
        </w:rPr>
        <w:t>могут  рассказать</w:t>
      </w:r>
      <w:proofErr w:type="gramEnd"/>
      <w:r w:rsidRPr="00C544FA">
        <w:rPr>
          <w:rFonts w:ascii="Times New Roman" w:eastAsia="Times New Roman" w:hAnsi="Times New Roman" w:cs="Times New Roman"/>
          <w:b/>
          <w:bCs/>
          <w:color w:val="333333"/>
          <w:sz w:val="28"/>
          <w:szCs w:val="28"/>
          <w:lang w:eastAsia="ru-RU"/>
        </w:rPr>
        <w:t xml:space="preserve"> детям о профессиях.</w:t>
      </w:r>
    </w:p>
    <w:p w:rsidR="00C544FA" w:rsidRPr="00C544FA" w:rsidRDefault="00C544FA" w:rsidP="00C544FA">
      <w:pPr>
        <w:spacing w:after="240" w:line="240" w:lineRule="auto"/>
        <w:jc w:val="both"/>
        <w:rPr>
          <w:rFonts w:ascii="Times New Roman" w:eastAsia="Times New Roman" w:hAnsi="Times New Roman" w:cs="Times New Roman"/>
          <w:color w:val="333333"/>
          <w:sz w:val="28"/>
          <w:szCs w:val="28"/>
          <w:lang w:eastAsia="ru-RU"/>
        </w:rPr>
      </w:pPr>
      <w:r w:rsidRPr="00C544FA">
        <w:rPr>
          <w:rFonts w:ascii="Times New Roman" w:eastAsia="Times New Roman" w:hAnsi="Times New Roman" w:cs="Times New Roman"/>
          <w:color w:val="333333"/>
          <w:sz w:val="28"/>
          <w:szCs w:val="28"/>
          <w:lang w:eastAsia="ru-RU"/>
        </w:rPr>
        <w:t xml:space="preserve">В первую очередь, детям необходимо рассказать о профессии родителей. Постарайтесь объяснить суть Вашего труда, его важность для других людей. Осветите профессии людей, которые </w:t>
      </w:r>
      <w:proofErr w:type="gramStart"/>
      <w:r w:rsidRPr="00C544FA">
        <w:rPr>
          <w:rFonts w:ascii="Times New Roman" w:eastAsia="Times New Roman" w:hAnsi="Times New Roman" w:cs="Times New Roman"/>
          <w:color w:val="333333"/>
          <w:sz w:val="28"/>
          <w:szCs w:val="28"/>
          <w:lang w:eastAsia="ru-RU"/>
        </w:rPr>
        <w:t>трудятся  вместе</w:t>
      </w:r>
      <w:proofErr w:type="gramEnd"/>
      <w:r w:rsidRPr="00C544FA">
        <w:rPr>
          <w:rFonts w:ascii="Times New Roman" w:eastAsia="Times New Roman" w:hAnsi="Times New Roman" w:cs="Times New Roman"/>
          <w:color w:val="333333"/>
          <w:sz w:val="28"/>
          <w:szCs w:val="28"/>
          <w:lang w:eastAsia="ru-RU"/>
        </w:rPr>
        <w:t xml:space="preserve"> с Вами. Рассказывайте с уважением о своих коллегах. Покажите грамоты и награды, которые Вы получили.</w:t>
      </w:r>
    </w:p>
    <w:p w:rsidR="00C544FA" w:rsidRPr="00C544FA" w:rsidRDefault="00C544FA" w:rsidP="00C544FA">
      <w:pPr>
        <w:spacing w:after="240" w:line="240" w:lineRule="auto"/>
        <w:jc w:val="both"/>
        <w:rPr>
          <w:rFonts w:ascii="Times New Roman" w:eastAsia="Times New Roman" w:hAnsi="Times New Roman" w:cs="Times New Roman"/>
          <w:color w:val="333333"/>
          <w:sz w:val="28"/>
          <w:szCs w:val="28"/>
          <w:lang w:eastAsia="ru-RU"/>
        </w:rPr>
      </w:pPr>
      <w:r w:rsidRPr="00C544FA">
        <w:rPr>
          <w:rFonts w:ascii="Times New Roman" w:eastAsia="Times New Roman" w:hAnsi="Times New Roman" w:cs="Times New Roman"/>
          <w:color w:val="333333"/>
          <w:sz w:val="28"/>
          <w:szCs w:val="28"/>
          <w:lang w:eastAsia="ru-RU"/>
        </w:rPr>
        <w:t xml:space="preserve">После того, как Вы рассказали ребенку о своей профессии и о профессиях своих коллег, уточните, что в мире существует множество других. Каждый человек выбирает себе ту, которая ему больше всего нравится. Во время совместных прогулок обратите внимание дошкольника на представителей различных профессий, которых увидите на улице (водитель, дворник, строитель, полицейский). Если Вы зашли в магазин, то в двух словах можно рассказать о профессии продавца, грузчика, кассира. После такой познавательной прогулки можно побеседовать с ребенком об увиденном, </w:t>
      </w:r>
      <w:r w:rsidRPr="00C544FA">
        <w:rPr>
          <w:rFonts w:ascii="Times New Roman" w:eastAsia="Times New Roman" w:hAnsi="Times New Roman" w:cs="Times New Roman"/>
          <w:color w:val="333333"/>
          <w:sz w:val="28"/>
          <w:szCs w:val="28"/>
          <w:lang w:eastAsia="ru-RU"/>
        </w:rPr>
        <w:lastRenderedPageBreak/>
        <w:t>спросить, на что он обратил внимание, когда Вы рассказывали ему, например, о работе полицейского.</w:t>
      </w:r>
    </w:p>
    <w:p w:rsidR="00C544FA" w:rsidRPr="00C544FA" w:rsidRDefault="00C544FA" w:rsidP="00C544FA">
      <w:pPr>
        <w:spacing w:after="240" w:line="240" w:lineRule="auto"/>
        <w:jc w:val="both"/>
        <w:rPr>
          <w:rFonts w:ascii="Times New Roman" w:eastAsia="Times New Roman" w:hAnsi="Times New Roman" w:cs="Times New Roman"/>
          <w:color w:val="333333"/>
          <w:sz w:val="28"/>
          <w:szCs w:val="28"/>
          <w:lang w:eastAsia="ru-RU"/>
        </w:rPr>
      </w:pPr>
      <w:r w:rsidRPr="00C544FA">
        <w:rPr>
          <w:rFonts w:ascii="Times New Roman" w:eastAsia="Times New Roman" w:hAnsi="Times New Roman" w:cs="Times New Roman"/>
          <w:color w:val="333333"/>
          <w:sz w:val="28"/>
          <w:szCs w:val="28"/>
          <w:lang w:eastAsia="ru-RU"/>
        </w:rPr>
        <w:t>В дошкольном возрасте дети часто проявляют интерес к различным предметам, которые их окружают. Особый интерес вызывает то, из чего они сделаны. Рассказывая о том, как и из чего сделан предмет, можно упомянуть профессию человека, который его производит.</w:t>
      </w:r>
    </w:p>
    <w:p w:rsidR="00C544FA" w:rsidRPr="00C544FA" w:rsidRDefault="00C544FA" w:rsidP="00C544FA">
      <w:pPr>
        <w:spacing w:after="240" w:line="240" w:lineRule="auto"/>
        <w:jc w:val="both"/>
        <w:rPr>
          <w:rFonts w:ascii="Times New Roman" w:eastAsia="Times New Roman" w:hAnsi="Times New Roman" w:cs="Times New Roman"/>
          <w:color w:val="333333"/>
          <w:sz w:val="28"/>
          <w:szCs w:val="28"/>
          <w:lang w:eastAsia="ru-RU"/>
        </w:rPr>
      </w:pPr>
      <w:r w:rsidRPr="00C544FA">
        <w:rPr>
          <w:rFonts w:ascii="Times New Roman" w:eastAsia="Times New Roman" w:hAnsi="Times New Roman" w:cs="Times New Roman"/>
          <w:color w:val="333333"/>
          <w:sz w:val="28"/>
          <w:szCs w:val="28"/>
          <w:lang w:eastAsia="ru-RU"/>
        </w:rPr>
        <w:t>Можно провести дома фотовыставку профессий: попросите своих родственников и знакомых сфотографироваться на своих рабочих местах. Фотографии можно распечатать или просмотреть на компьютере. Как вариант: можно просто скачать из интернета изображения людей различных профессий.</w:t>
      </w:r>
    </w:p>
    <w:p w:rsidR="00C544FA" w:rsidRPr="00C544FA" w:rsidRDefault="00C544FA" w:rsidP="00C544FA">
      <w:pPr>
        <w:spacing w:after="240" w:line="240" w:lineRule="auto"/>
        <w:jc w:val="both"/>
        <w:rPr>
          <w:rFonts w:ascii="Times New Roman" w:eastAsia="Times New Roman" w:hAnsi="Times New Roman" w:cs="Times New Roman"/>
          <w:color w:val="333333"/>
          <w:sz w:val="28"/>
          <w:szCs w:val="28"/>
          <w:lang w:eastAsia="ru-RU"/>
        </w:rPr>
      </w:pPr>
      <w:r w:rsidRPr="00C544FA">
        <w:rPr>
          <w:rFonts w:ascii="Times New Roman" w:eastAsia="Times New Roman" w:hAnsi="Times New Roman" w:cs="Times New Roman"/>
          <w:color w:val="333333"/>
          <w:sz w:val="28"/>
          <w:szCs w:val="28"/>
          <w:lang w:eastAsia="ru-RU"/>
        </w:rPr>
        <w:t>Рассказывая ребенку о профессиях, не стоит давать негативную оценку тому или иному виду труда, вызывая у ребенка неприятие. Чем больше ребенок будет знать о каждой специальности, тем объективнее сможет сам оценить ее плюсы и минусы.</w:t>
      </w:r>
    </w:p>
    <w:p w:rsidR="00C544FA" w:rsidRPr="00C544FA" w:rsidRDefault="00C544FA" w:rsidP="00C544FA">
      <w:pPr>
        <w:spacing w:after="240" w:line="240" w:lineRule="auto"/>
        <w:jc w:val="both"/>
        <w:rPr>
          <w:rFonts w:ascii="Times New Roman" w:eastAsia="Times New Roman" w:hAnsi="Times New Roman" w:cs="Times New Roman"/>
          <w:color w:val="333333"/>
          <w:sz w:val="28"/>
          <w:szCs w:val="28"/>
          <w:lang w:eastAsia="ru-RU"/>
        </w:rPr>
      </w:pPr>
      <w:r w:rsidRPr="00C544FA">
        <w:rPr>
          <w:rFonts w:ascii="Times New Roman" w:eastAsia="Times New Roman" w:hAnsi="Times New Roman" w:cs="Times New Roman"/>
          <w:color w:val="333333"/>
          <w:sz w:val="28"/>
          <w:szCs w:val="28"/>
          <w:lang w:eastAsia="ru-RU"/>
        </w:rPr>
        <w:t>Детям о профессиях можно узнать при помощи чтения книг:</w:t>
      </w:r>
    </w:p>
    <w:p w:rsidR="00C544FA" w:rsidRPr="00C544FA" w:rsidRDefault="00C544FA" w:rsidP="00C544FA">
      <w:pPr>
        <w:spacing w:after="240" w:line="240" w:lineRule="auto"/>
        <w:jc w:val="both"/>
        <w:rPr>
          <w:rFonts w:ascii="Times New Roman" w:eastAsia="Times New Roman" w:hAnsi="Times New Roman" w:cs="Times New Roman"/>
          <w:color w:val="333333"/>
          <w:sz w:val="28"/>
          <w:szCs w:val="28"/>
          <w:lang w:eastAsia="ru-RU"/>
        </w:rPr>
      </w:pPr>
      <w:r w:rsidRPr="00C544FA">
        <w:rPr>
          <w:rFonts w:ascii="Times New Roman" w:eastAsia="Times New Roman" w:hAnsi="Times New Roman" w:cs="Times New Roman"/>
          <w:color w:val="333333"/>
          <w:sz w:val="28"/>
          <w:szCs w:val="28"/>
          <w:lang w:eastAsia="ru-RU"/>
        </w:rPr>
        <w:t xml:space="preserve">- Дж. </w:t>
      </w:r>
      <w:proofErr w:type="spellStart"/>
      <w:r w:rsidRPr="00C544FA">
        <w:rPr>
          <w:rFonts w:ascii="Times New Roman" w:eastAsia="Times New Roman" w:hAnsi="Times New Roman" w:cs="Times New Roman"/>
          <w:color w:val="333333"/>
          <w:sz w:val="28"/>
          <w:szCs w:val="28"/>
          <w:lang w:eastAsia="ru-RU"/>
        </w:rPr>
        <w:t>Родари</w:t>
      </w:r>
      <w:proofErr w:type="spellEnd"/>
      <w:r w:rsidRPr="00C544FA">
        <w:rPr>
          <w:rFonts w:ascii="Times New Roman" w:eastAsia="Times New Roman" w:hAnsi="Times New Roman" w:cs="Times New Roman"/>
          <w:color w:val="333333"/>
          <w:sz w:val="28"/>
          <w:szCs w:val="28"/>
          <w:lang w:eastAsia="ru-RU"/>
        </w:rPr>
        <w:t xml:space="preserve"> «Чем пахнут ремесла?»;</w:t>
      </w:r>
    </w:p>
    <w:p w:rsidR="00C544FA" w:rsidRPr="00C544FA" w:rsidRDefault="00C544FA" w:rsidP="00C544FA">
      <w:pPr>
        <w:spacing w:after="240" w:line="240" w:lineRule="auto"/>
        <w:jc w:val="both"/>
        <w:rPr>
          <w:rFonts w:ascii="Times New Roman" w:eastAsia="Times New Roman" w:hAnsi="Times New Roman" w:cs="Times New Roman"/>
          <w:color w:val="333333"/>
          <w:sz w:val="28"/>
          <w:szCs w:val="28"/>
          <w:lang w:eastAsia="ru-RU"/>
        </w:rPr>
      </w:pPr>
      <w:r w:rsidRPr="00C544FA">
        <w:rPr>
          <w:rFonts w:ascii="Times New Roman" w:eastAsia="Times New Roman" w:hAnsi="Times New Roman" w:cs="Times New Roman"/>
          <w:color w:val="333333"/>
          <w:sz w:val="28"/>
          <w:szCs w:val="28"/>
          <w:lang w:eastAsia="ru-RU"/>
        </w:rPr>
        <w:t>- В. Маяковский «Кем быть?»;</w:t>
      </w:r>
    </w:p>
    <w:p w:rsidR="00C544FA" w:rsidRPr="00C544FA" w:rsidRDefault="00C544FA" w:rsidP="00C544FA">
      <w:pPr>
        <w:spacing w:after="240" w:line="240" w:lineRule="auto"/>
        <w:jc w:val="both"/>
        <w:rPr>
          <w:rFonts w:ascii="Times New Roman" w:eastAsia="Times New Roman" w:hAnsi="Times New Roman" w:cs="Times New Roman"/>
          <w:color w:val="333333"/>
          <w:sz w:val="28"/>
          <w:szCs w:val="28"/>
          <w:lang w:eastAsia="ru-RU"/>
        </w:rPr>
      </w:pPr>
      <w:r w:rsidRPr="00C544FA">
        <w:rPr>
          <w:rFonts w:ascii="Times New Roman" w:eastAsia="Times New Roman" w:hAnsi="Times New Roman" w:cs="Times New Roman"/>
          <w:color w:val="333333"/>
          <w:sz w:val="28"/>
          <w:szCs w:val="28"/>
          <w:lang w:eastAsia="ru-RU"/>
        </w:rPr>
        <w:t>- Э. Успенский «25 профессий Маши Филипенко»;</w:t>
      </w:r>
    </w:p>
    <w:p w:rsidR="00C544FA" w:rsidRPr="00C544FA" w:rsidRDefault="00C544FA" w:rsidP="00C544FA">
      <w:pPr>
        <w:spacing w:after="240" w:line="240" w:lineRule="auto"/>
        <w:jc w:val="both"/>
        <w:rPr>
          <w:rFonts w:ascii="Times New Roman" w:eastAsia="Times New Roman" w:hAnsi="Times New Roman" w:cs="Times New Roman"/>
          <w:color w:val="333333"/>
          <w:sz w:val="28"/>
          <w:szCs w:val="28"/>
          <w:lang w:eastAsia="ru-RU"/>
        </w:rPr>
      </w:pPr>
      <w:r w:rsidRPr="00C544FA">
        <w:rPr>
          <w:rFonts w:ascii="Times New Roman" w:eastAsia="Times New Roman" w:hAnsi="Times New Roman" w:cs="Times New Roman"/>
          <w:color w:val="333333"/>
          <w:sz w:val="28"/>
          <w:szCs w:val="28"/>
          <w:lang w:eastAsia="ru-RU"/>
        </w:rPr>
        <w:t>- И. Мальцева «Я читаю и узнаю про профессии»;</w:t>
      </w:r>
    </w:p>
    <w:p w:rsidR="00C544FA" w:rsidRPr="00C544FA" w:rsidRDefault="00C544FA" w:rsidP="00C544FA">
      <w:pPr>
        <w:spacing w:after="240" w:line="240" w:lineRule="auto"/>
        <w:jc w:val="both"/>
        <w:rPr>
          <w:rFonts w:ascii="Times New Roman" w:eastAsia="Times New Roman" w:hAnsi="Times New Roman" w:cs="Times New Roman"/>
          <w:color w:val="333333"/>
          <w:sz w:val="28"/>
          <w:szCs w:val="28"/>
          <w:lang w:eastAsia="ru-RU"/>
        </w:rPr>
      </w:pPr>
      <w:r w:rsidRPr="00C544FA">
        <w:rPr>
          <w:rFonts w:ascii="Times New Roman" w:eastAsia="Times New Roman" w:hAnsi="Times New Roman" w:cs="Times New Roman"/>
          <w:color w:val="333333"/>
          <w:sz w:val="28"/>
          <w:szCs w:val="28"/>
          <w:lang w:eastAsia="ru-RU"/>
        </w:rPr>
        <w:t xml:space="preserve">- А. </w:t>
      </w:r>
      <w:proofErr w:type="spellStart"/>
      <w:r w:rsidRPr="00C544FA">
        <w:rPr>
          <w:rFonts w:ascii="Times New Roman" w:eastAsia="Times New Roman" w:hAnsi="Times New Roman" w:cs="Times New Roman"/>
          <w:color w:val="333333"/>
          <w:sz w:val="28"/>
          <w:szCs w:val="28"/>
          <w:lang w:eastAsia="ru-RU"/>
        </w:rPr>
        <w:t>Барто</w:t>
      </w:r>
      <w:proofErr w:type="spellEnd"/>
      <w:r w:rsidRPr="00C544FA">
        <w:rPr>
          <w:rFonts w:ascii="Times New Roman" w:eastAsia="Times New Roman" w:hAnsi="Times New Roman" w:cs="Times New Roman"/>
          <w:color w:val="333333"/>
          <w:sz w:val="28"/>
          <w:szCs w:val="28"/>
          <w:lang w:eastAsia="ru-RU"/>
        </w:rPr>
        <w:t xml:space="preserve"> «Маляр», «Песня моряков», «Ветеринарный врач»;</w:t>
      </w:r>
    </w:p>
    <w:p w:rsidR="00C544FA" w:rsidRPr="00C544FA" w:rsidRDefault="00C544FA" w:rsidP="00C544FA">
      <w:pPr>
        <w:spacing w:after="240" w:line="240" w:lineRule="auto"/>
        <w:jc w:val="both"/>
        <w:rPr>
          <w:rFonts w:ascii="Times New Roman" w:eastAsia="Times New Roman" w:hAnsi="Times New Roman" w:cs="Times New Roman"/>
          <w:color w:val="333333"/>
          <w:sz w:val="28"/>
          <w:szCs w:val="28"/>
          <w:lang w:eastAsia="ru-RU"/>
        </w:rPr>
      </w:pPr>
      <w:r w:rsidRPr="00C544FA">
        <w:rPr>
          <w:rFonts w:ascii="Times New Roman" w:eastAsia="Times New Roman" w:hAnsi="Times New Roman" w:cs="Times New Roman"/>
          <w:color w:val="333333"/>
          <w:sz w:val="28"/>
          <w:szCs w:val="28"/>
          <w:lang w:eastAsia="ru-RU"/>
        </w:rPr>
        <w:t>- С. Михалков «Дядя Степа», «Парикмахер»;</w:t>
      </w:r>
    </w:p>
    <w:p w:rsidR="00C544FA" w:rsidRPr="00C544FA" w:rsidRDefault="00C544FA" w:rsidP="00C544FA">
      <w:pPr>
        <w:spacing w:after="240" w:line="240" w:lineRule="auto"/>
        <w:jc w:val="both"/>
        <w:rPr>
          <w:rFonts w:ascii="Times New Roman" w:eastAsia="Times New Roman" w:hAnsi="Times New Roman" w:cs="Times New Roman"/>
          <w:color w:val="333333"/>
          <w:sz w:val="28"/>
          <w:szCs w:val="28"/>
          <w:lang w:eastAsia="ru-RU"/>
        </w:rPr>
      </w:pPr>
      <w:r w:rsidRPr="00C544FA">
        <w:rPr>
          <w:rFonts w:ascii="Times New Roman" w:eastAsia="Times New Roman" w:hAnsi="Times New Roman" w:cs="Times New Roman"/>
          <w:color w:val="333333"/>
          <w:sz w:val="28"/>
          <w:szCs w:val="28"/>
          <w:lang w:eastAsia="ru-RU"/>
        </w:rPr>
        <w:t xml:space="preserve">- Б. </w:t>
      </w:r>
      <w:proofErr w:type="spellStart"/>
      <w:r w:rsidRPr="00C544FA">
        <w:rPr>
          <w:rFonts w:ascii="Times New Roman" w:eastAsia="Times New Roman" w:hAnsi="Times New Roman" w:cs="Times New Roman"/>
          <w:color w:val="333333"/>
          <w:sz w:val="28"/>
          <w:szCs w:val="28"/>
          <w:lang w:eastAsia="ru-RU"/>
        </w:rPr>
        <w:t>Заходер</w:t>
      </w:r>
      <w:proofErr w:type="spellEnd"/>
      <w:r w:rsidRPr="00C544FA">
        <w:rPr>
          <w:rFonts w:ascii="Times New Roman" w:eastAsia="Times New Roman" w:hAnsi="Times New Roman" w:cs="Times New Roman"/>
          <w:color w:val="333333"/>
          <w:sz w:val="28"/>
          <w:szCs w:val="28"/>
          <w:lang w:eastAsia="ru-RU"/>
        </w:rPr>
        <w:t xml:space="preserve"> «Портниха», «Строители», «Сапожник», «Шофер»;</w:t>
      </w:r>
    </w:p>
    <w:p w:rsidR="00C544FA" w:rsidRPr="00C544FA" w:rsidRDefault="00C544FA" w:rsidP="00C544FA">
      <w:pPr>
        <w:spacing w:after="240" w:line="240" w:lineRule="auto"/>
        <w:jc w:val="both"/>
        <w:rPr>
          <w:rFonts w:ascii="Times New Roman" w:eastAsia="Times New Roman" w:hAnsi="Times New Roman" w:cs="Times New Roman"/>
          <w:color w:val="333333"/>
          <w:sz w:val="28"/>
          <w:szCs w:val="28"/>
          <w:lang w:eastAsia="ru-RU"/>
        </w:rPr>
      </w:pPr>
      <w:r w:rsidRPr="00C544FA">
        <w:rPr>
          <w:rFonts w:ascii="Times New Roman" w:eastAsia="Times New Roman" w:hAnsi="Times New Roman" w:cs="Times New Roman"/>
          <w:color w:val="333333"/>
          <w:sz w:val="28"/>
          <w:szCs w:val="28"/>
          <w:lang w:eastAsia="ru-RU"/>
        </w:rPr>
        <w:t>- С. Чертков «Детям о профессиях: «Пограничник», «Доярка», «Столяр», «Фокусник» и др.</w:t>
      </w:r>
    </w:p>
    <w:p w:rsidR="00C544FA" w:rsidRPr="00C544FA" w:rsidRDefault="00C544FA" w:rsidP="00C544FA">
      <w:pPr>
        <w:spacing w:after="240" w:line="240" w:lineRule="auto"/>
        <w:jc w:val="both"/>
        <w:rPr>
          <w:rFonts w:ascii="Times New Roman" w:eastAsia="Times New Roman" w:hAnsi="Times New Roman" w:cs="Times New Roman"/>
          <w:color w:val="333333"/>
          <w:sz w:val="28"/>
          <w:szCs w:val="28"/>
          <w:lang w:eastAsia="ru-RU"/>
        </w:rPr>
      </w:pPr>
      <w:r w:rsidRPr="00C544FA">
        <w:rPr>
          <w:rFonts w:ascii="Times New Roman" w:eastAsia="Times New Roman" w:hAnsi="Times New Roman" w:cs="Times New Roman"/>
          <w:color w:val="333333"/>
          <w:sz w:val="28"/>
          <w:szCs w:val="28"/>
          <w:lang w:eastAsia="ru-RU"/>
        </w:rPr>
        <w:t>Читая произведения и показывая иллюстрации, можно доступно объяснить ребенку про профессии.</w:t>
      </w:r>
    </w:p>
    <w:p w:rsidR="00C544FA" w:rsidRPr="00C544FA" w:rsidRDefault="00C544FA" w:rsidP="00C544FA">
      <w:pPr>
        <w:spacing w:after="240" w:line="240" w:lineRule="auto"/>
        <w:jc w:val="both"/>
        <w:rPr>
          <w:rFonts w:ascii="Times New Roman" w:eastAsia="Times New Roman" w:hAnsi="Times New Roman" w:cs="Times New Roman"/>
          <w:color w:val="333333"/>
          <w:sz w:val="28"/>
          <w:szCs w:val="28"/>
          <w:lang w:eastAsia="ru-RU"/>
        </w:rPr>
      </w:pPr>
      <w:r w:rsidRPr="00C544FA">
        <w:rPr>
          <w:rFonts w:ascii="Times New Roman" w:eastAsia="Times New Roman" w:hAnsi="Times New Roman" w:cs="Times New Roman"/>
          <w:color w:val="333333"/>
          <w:sz w:val="28"/>
          <w:szCs w:val="28"/>
          <w:lang w:eastAsia="ru-RU"/>
        </w:rPr>
        <w:t>Также пополнить свои знания о профессиях ребенок может, посмотрев познавательные мультфильмы, обучающие видеоролики, интервью с разными специалистами, репортажи с их места работы.</w:t>
      </w:r>
    </w:p>
    <w:p w:rsidR="00C544FA" w:rsidRPr="00C544FA" w:rsidRDefault="00C544FA" w:rsidP="00C544FA">
      <w:pPr>
        <w:spacing w:after="240" w:line="240" w:lineRule="auto"/>
        <w:jc w:val="both"/>
        <w:rPr>
          <w:rFonts w:ascii="Times New Roman" w:eastAsia="Times New Roman" w:hAnsi="Times New Roman" w:cs="Times New Roman"/>
          <w:color w:val="333333"/>
          <w:sz w:val="28"/>
          <w:szCs w:val="28"/>
          <w:lang w:eastAsia="ru-RU"/>
        </w:rPr>
      </w:pPr>
      <w:r w:rsidRPr="00C544FA">
        <w:rPr>
          <w:rFonts w:ascii="Times New Roman" w:eastAsia="Times New Roman" w:hAnsi="Times New Roman" w:cs="Times New Roman"/>
          <w:color w:val="333333"/>
          <w:sz w:val="28"/>
          <w:szCs w:val="28"/>
          <w:lang w:eastAsia="ru-RU"/>
        </w:rPr>
        <w:t xml:space="preserve">После того, как ребенок получит представление о нескольких профессиях, можно закрепить полученные знания в различных играх. Такие игры способствуют всестороннему развитию детей дошкольного возраста. Игры могут быть сюжетными («Доктор», «Повар», «Продавец», «Парикмахер» и </w:t>
      </w:r>
      <w:r w:rsidRPr="00C544FA">
        <w:rPr>
          <w:rFonts w:ascii="Times New Roman" w:eastAsia="Times New Roman" w:hAnsi="Times New Roman" w:cs="Times New Roman"/>
          <w:color w:val="333333"/>
          <w:sz w:val="28"/>
          <w:szCs w:val="28"/>
          <w:lang w:eastAsia="ru-RU"/>
        </w:rPr>
        <w:lastRenderedPageBreak/>
        <w:t>др.), настольными (лото «Профессии», «Кому что нужно для работы» и др.), речевыми, которые помогают расширить словарный запас, отработать правильное употребление слов («Доскажи словечко», «Угадай профессию по описанию», «Что сначала, что потом», «Кто больше знает профессий» и др.).</w:t>
      </w:r>
    </w:p>
    <w:p w:rsidR="00C544FA" w:rsidRPr="00C544FA" w:rsidRDefault="00C544FA" w:rsidP="00C544FA">
      <w:pPr>
        <w:spacing w:after="240" w:line="240" w:lineRule="auto"/>
        <w:jc w:val="both"/>
        <w:rPr>
          <w:rFonts w:ascii="Times New Roman" w:eastAsia="Times New Roman" w:hAnsi="Times New Roman" w:cs="Times New Roman"/>
          <w:color w:val="333333"/>
          <w:sz w:val="28"/>
          <w:szCs w:val="28"/>
          <w:lang w:eastAsia="ru-RU"/>
        </w:rPr>
      </w:pPr>
      <w:r w:rsidRPr="00C544FA">
        <w:rPr>
          <w:rFonts w:ascii="Times New Roman" w:eastAsia="Times New Roman" w:hAnsi="Times New Roman" w:cs="Times New Roman"/>
          <w:color w:val="333333"/>
          <w:sz w:val="28"/>
          <w:szCs w:val="28"/>
          <w:lang w:eastAsia="ru-RU"/>
        </w:rPr>
        <w:t>Закрепить представление о профессиях с ребенком можно с помощью рисунков и раскрасок, аппликации и лепки. Это помогает дошкольнику не только закрепить необходимые знания, но и тренирует мелкую моторику.</w:t>
      </w:r>
    </w:p>
    <w:p w:rsidR="00C544FA" w:rsidRPr="00C544FA" w:rsidRDefault="00C544FA" w:rsidP="00C544FA">
      <w:pPr>
        <w:spacing w:after="240" w:line="240" w:lineRule="auto"/>
        <w:jc w:val="both"/>
        <w:rPr>
          <w:rFonts w:ascii="Times New Roman" w:eastAsia="Times New Roman" w:hAnsi="Times New Roman" w:cs="Times New Roman"/>
          <w:color w:val="333333"/>
          <w:sz w:val="28"/>
          <w:szCs w:val="28"/>
          <w:lang w:eastAsia="ru-RU"/>
        </w:rPr>
      </w:pPr>
      <w:r w:rsidRPr="00C544FA">
        <w:rPr>
          <w:rFonts w:ascii="Times New Roman" w:eastAsia="Times New Roman" w:hAnsi="Times New Roman" w:cs="Times New Roman"/>
          <w:color w:val="333333"/>
          <w:sz w:val="28"/>
          <w:szCs w:val="28"/>
          <w:lang w:eastAsia="ru-RU"/>
        </w:rPr>
        <w:t>Также вместе с ребенком можно сделать книгу о профессиях (например, из фотоальбома или папки с файлами). Такая книга может включать как теоретическую, так и игровую часть: описание, «профессиональный словарик», фотографии или картинки, стихи, загадки, пословицы по теме. По мере изучения темы книгу можно дорабатывать вместе с ребенком. Для детей такая совместная работа всегда полезна.</w:t>
      </w:r>
    </w:p>
    <w:p w:rsidR="00C544FA" w:rsidRPr="00C544FA" w:rsidRDefault="00C544FA" w:rsidP="00C544FA">
      <w:pPr>
        <w:spacing w:after="0" w:line="240" w:lineRule="auto"/>
        <w:jc w:val="both"/>
        <w:rPr>
          <w:rFonts w:ascii="Times New Roman" w:eastAsia="Times New Roman" w:hAnsi="Times New Roman" w:cs="Times New Roman"/>
          <w:color w:val="333333"/>
          <w:sz w:val="28"/>
          <w:szCs w:val="28"/>
          <w:lang w:eastAsia="ru-RU"/>
        </w:rPr>
      </w:pPr>
      <w:r w:rsidRPr="00C544FA">
        <w:rPr>
          <w:rFonts w:ascii="Times New Roman" w:eastAsia="Times New Roman" w:hAnsi="Times New Roman" w:cs="Times New Roman"/>
          <w:color w:val="333333"/>
          <w:sz w:val="28"/>
          <w:szCs w:val="28"/>
          <w:lang w:eastAsia="ru-RU"/>
        </w:rPr>
        <w:t>Помочь ребенку сделать правильный выбор в профессии – непростая задача для родителей. Поэтому важно, чтобы ребенок с раннего возраста проникся уважением к любой профессии. Чем больше представлений ребенок получит о разных профессиях в дошкольном возрасте, тем меньше проблем с профессиональным выбором возникнет, когда он будет старшим школьником. А значит, тем выше шансы заложить фундамент будущей профессиональной успешности ребенка.</w:t>
      </w:r>
    </w:p>
    <w:p w:rsidR="00E33309" w:rsidRPr="00C544FA" w:rsidRDefault="00E33309" w:rsidP="00C544FA">
      <w:pPr>
        <w:jc w:val="both"/>
        <w:rPr>
          <w:rFonts w:ascii="Times New Roman" w:hAnsi="Times New Roman" w:cs="Times New Roman"/>
          <w:b/>
          <w:sz w:val="28"/>
          <w:szCs w:val="28"/>
        </w:rPr>
      </w:pPr>
    </w:p>
    <w:sectPr w:rsidR="00E33309" w:rsidRPr="00C544FA">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9767054"/>
    <w:multiLevelType w:val="multilevel"/>
    <w:tmpl w:val="1272F3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70"/>
  <w:doNotDisplayPageBoundaries/>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F3CAF"/>
    <w:rsid w:val="006F3CAF"/>
    <w:rsid w:val="0077085F"/>
    <w:rsid w:val="00C544FA"/>
    <w:rsid w:val="00E3330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C84893"/>
  <w15:chartTrackingRefBased/>
  <w15:docId w15:val="{2BF8FB11-72CF-43A4-90F1-E5036B0FFA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57803102">
      <w:bodyDiv w:val="1"/>
      <w:marLeft w:val="0"/>
      <w:marRight w:val="0"/>
      <w:marTop w:val="0"/>
      <w:marBottom w:val="0"/>
      <w:divBdr>
        <w:top w:val="none" w:sz="0" w:space="0" w:color="auto"/>
        <w:left w:val="none" w:sz="0" w:space="0" w:color="auto"/>
        <w:bottom w:val="none" w:sz="0" w:space="0" w:color="auto"/>
        <w:right w:val="none" w:sz="0" w:space="0" w:color="auto"/>
      </w:divBdr>
    </w:div>
    <w:div w:id="9629270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26</TotalTime>
  <Pages>3</Pages>
  <Words>791</Words>
  <Characters>4509</Characters>
  <Application>Microsoft Office Word</Application>
  <DocSecurity>0</DocSecurity>
  <Lines>37</Lines>
  <Paragraphs>10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5290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2023-11-27T16:45:00Z</dcterms:created>
  <dcterms:modified xsi:type="dcterms:W3CDTF">2023-11-27T17:34:00Z</dcterms:modified>
</cp:coreProperties>
</file>