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A333" w14:textId="77777777" w:rsidR="00F638DA" w:rsidRPr="00AA7AC1" w:rsidRDefault="00F638DA" w:rsidP="00F638DA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 общеобразовательное учреждение</w:t>
      </w:r>
    </w:p>
    <w:p w14:paraId="37479C44" w14:textId="77777777" w:rsidR="00F638DA" w:rsidRPr="00AA7AC1" w:rsidRDefault="00F638DA" w:rsidP="00F638DA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Гусаревская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средняя общеобразовательная школа</w:t>
      </w:r>
    </w:p>
    <w:p w14:paraId="5142B425" w14:textId="77777777" w:rsidR="00F638DA" w:rsidRPr="00AA7AC1" w:rsidRDefault="00F638DA" w:rsidP="00F638DA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Азовского района</w:t>
      </w:r>
    </w:p>
    <w:p w14:paraId="0705C84F" w14:textId="77777777" w:rsidR="00F638DA" w:rsidRPr="00AA7AC1" w:rsidRDefault="00F638DA" w:rsidP="00F638DA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3E24283" w14:textId="77777777" w:rsidR="00F638DA" w:rsidRPr="00AA7AC1" w:rsidRDefault="00F638DA" w:rsidP="00F638DA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346758, Ростовская область, Азовский район, хутор </w:t>
      </w:r>
      <w:proofErr w:type="spell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Гусарева</w:t>
      </w:r>
      <w:proofErr w:type="spell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Балка, улица Мира, дом </w:t>
      </w:r>
      <w:proofErr w:type="gramStart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101,тел</w:t>
      </w:r>
      <w:proofErr w:type="gramEnd"/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.факс 8(86342)95682 </w:t>
      </w:r>
      <w:hyperlink r:id="rId5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mou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-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gusarevskaya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@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rambler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14:paraId="1A1E5DD4" w14:textId="77777777" w:rsidR="00F638DA" w:rsidRPr="00AA7AC1" w:rsidRDefault="00F638DA" w:rsidP="00F638DA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C1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AA7AC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6" w:history="1"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</w:t>
        </w:r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gusarsosh</w:t>
        </w:r>
        <w:proofErr w:type="spellEnd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AA7A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14:paraId="1A025760" w14:textId="77777777" w:rsidR="00F638DA" w:rsidRDefault="00F638DA" w:rsidP="00F638DA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6DEAAAE" w14:textId="77777777" w:rsidR="00F638DA" w:rsidRPr="00AA7AC1" w:rsidRDefault="00F638DA" w:rsidP="00F638DA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746C6E2" w14:textId="77777777" w:rsidR="00F638DA" w:rsidRPr="00AA7AC1" w:rsidRDefault="00F638DA" w:rsidP="00F638DA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F638DA" w:rsidRPr="00F638DA" w14:paraId="72E890B4" w14:textId="77777777" w:rsidTr="00FE7BFC">
        <w:tc>
          <w:tcPr>
            <w:tcW w:w="4606" w:type="dxa"/>
          </w:tcPr>
          <w:p w14:paraId="41486E45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ПРИНЯТО:</w:t>
            </w:r>
          </w:p>
          <w:p w14:paraId="12BB2051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Педагогический совет </w:t>
            </w:r>
          </w:p>
          <w:p w14:paraId="2FD36F56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№___ от ____________</w:t>
            </w:r>
          </w:p>
        </w:tc>
        <w:tc>
          <w:tcPr>
            <w:tcW w:w="4455" w:type="dxa"/>
          </w:tcPr>
          <w:p w14:paraId="5D62FAA6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УТВЕРЖДЕНО:</w:t>
            </w:r>
          </w:p>
          <w:p w14:paraId="3936AC4A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 МБОУ </w:t>
            </w:r>
            <w:proofErr w:type="spellStart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Гусаревской</w:t>
            </w:r>
            <w:proofErr w:type="spellEnd"/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СОШ</w:t>
            </w:r>
          </w:p>
          <w:p w14:paraId="017C61A3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Приказ №____от ________________</w:t>
            </w:r>
          </w:p>
          <w:p w14:paraId="1BBA5A06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_____________Толстых Ю.Н.</w:t>
            </w:r>
          </w:p>
          <w:p w14:paraId="571C474F" w14:textId="77777777" w:rsidR="00F638DA" w:rsidRPr="00AA7AC1" w:rsidRDefault="00F638DA" w:rsidP="00FE7BFC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7A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М.П.</w:t>
            </w:r>
          </w:p>
        </w:tc>
      </w:tr>
    </w:tbl>
    <w:p w14:paraId="258F6E13" w14:textId="77777777" w:rsidR="00F638DA" w:rsidRDefault="00F638D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9420C78" w14:textId="54679A18" w:rsidR="003A1DB8" w:rsidRPr="00C85348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C85348">
        <w:rPr>
          <w:lang w:val="ru-RU"/>
        </w:rPr>
        <w:br/>
      </w: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домашнем задании</w:t>
      </w:r>
    </w:p>
    <w:p w14:paraId="05E52FF0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446CC395" w14:textId="0B374AF5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определяет содержание, виды, объем, периодичность проверки домашнего задания в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proofErr w:type="spellStart"/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Гусаревская</w:t>
      </w:r>
      <w:proofErr w:type="spellEnd"/>
      <w:r w:rsid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 СОШ Азовского </w:t>
      </w:r>
      <w:proofErr w:type="spellStart"/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раойна</w:t>
      </w:r>
      <w:proofErr w:type="spellEnd"/>
      <w:r w:rsid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(далее-школа)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B980A37" w14:textId="77777777" w:rsidR="003A1DB8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Положение разработано в соответствии:</w:t>
      </w:r>
    </w:p>
    <w:p w14:paraId="32CCA6B7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с Федеральным законом от 29.12.2012 № 273-ФЗ «Об образовании в Российской Федерации»;</w:t>
      </w:r>
    </w:p>
    <w:p w14:paraId="70247FF0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28.09.2020 №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молодежи"»;</w:t>
      </w:r>
    </w:p>
    <w:p w14:paraId="434D02A3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28.01.2021 № 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 (далее – СанПиН 1.2.3685-21);</w:t>
      </w:r>
    </w:p>
    <w:p w14:paraId="7C6B0925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14:paraId="314AB9CB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Федеральным государственным образовательным стандартом начального общего образования, утвержденным приказом </w:t>
      </w:r>
      <w:proofErr w:type="spellStart"/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286;</w:t>
      </w:r>
    </w:p>
    <w:p w14:paraId="1AC66336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Федеральным государственным образовательным стандартом основного общего образования, утвержденным приказом </w:t>
      </w:r>
      <w:proofErr w:type="spellStart"/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287;</w:t>
      </w:r>
    </w:p>
    <w:p w14:paraId="47D8C683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Федеральным государственным образовательным стандартом начального общего образования, утвержденным приказом Минобрнауки от 06.10.2009 № 373;</w:t>
      </w:r>
    </w:p>
    <w:p w14:paraId="62447CC2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основного общего образования, утвержденным приказом Минобрнауки от 17.12.2010 № 1897;</w:t>
      </w:r>
    </w:p>
    <w:p w14:paraId="78731143" w14:textId="77777777" w:rsidR="003A1DB8" w:rsidRPr="00C85348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среднего общего образования, утвержденным приказом Минобрнауки от 17.05.2012 № 413;</w:t>
      </w:r>
    </w:p>
    <w:p w14:paraId="716A4208" w14:textId="471D5179" w:rsidR="003A1DB8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уставом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4740F24" w14:textId="06B4C8A4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1.3. Настоящее положение вступает в силу с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1.09.2025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14:paraId="437590A6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1.4. Домашняя работа – учебная деятельность обучающихся общеобразовательных организаций, выполняемая ими самостоятельно или с участием родителей (законных представителей), спроектированная педагогом с целью обеспечения достижения планируемых результатов обучения.</w:t>
      </w:r>
    </w:p>
    <w:p w14:paraId="103B0F78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1.5. Домашнее задание – специально отобранное или сконструированное педагогом учебное задание, предназначенное для самостоятельного, парного, группового, совместного с родителями (законными представителями) выполнения обучающимися во внеучебное время.</w:t>
      </w:r>
    </w:p>
    <w:p w14:paraId="44CD15EE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1.6. Домашняя работа состоит из комплекса домашних заданий, выполнение которых опосредованно сопровождается педагогическими работниками (включая этапы организации, объяснения и проверки).</w:t>
      </w:r>
    </w:p>
    <w:p w14:paraId="0ACF332A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1.7. Самостоятельная подготовка обучающихся к занятиям, выполнение обучающимися домашних заданий, данных педагогическими работниками в рамках образовательной программы для выполнения во внеучебное время, осуществляется обучающимися в домашних и иных условиях, в том числе в цифровой образовательной среде, и предусматривает выполнение обучающимися письменных и устных, практических и творческих, проектных, исследовательских работ в целях совершенствования, развития и практического применения формируемых в ходе урока предметных знаний и умений, универсальных учебных действий и их использования для решения учебных, учебно-познавательных и учебно-практических задач в соответствии с планируемыми результатами рабочей программы учебного предмета</w:t>
      </w:r>
    </w:p>
    <w:p w14:paraId="49EA94B8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 и задачи домашней работы</w:t>
      </w:r>
    </w:p>
    <w:p w14:paraId="4758351A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2.1. Целью домашней учебной работы является становление учебной самостоятельности обучающихся, развитие навыков самообучения и самообразования, необходимых на протяжении жизни.</w:t>
      </w:r>
    </w:p>
    <w:p w14:paraId="1DFA139E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2.2. Домашняя работа является продолжением работы в классе и направлена на повторение, закрепление, систематизацию, обобщение, углубление, а также приобретение знаний, умений, навыков и способов деятельности.</w:t>
      </w:r>
    </w:p>
    <w:p w14:paraId="1DCF60D4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2.3. При организации домашней работы педагогическими работниками ставятся цели по достижению личностных, метапредметных и предметных результатов обучения в 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соответствии с федеральными государственными образовательными стандартами и федеральными рабочими программами учебных предметов.</w:t>
      </w:r>
    </w:p>
    <w:p w14:paraId="37C262FB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2.4. Необходимость домашнего задания должна быть обоснованна. Если учитель может организовать работу так, что обучающиеся осваивают весь необходимый учебный материал на уроке, он может отказаться от домашних заданий на какой-то период.</w:t>
      </w:r>
    </w:p>
    <w:p w14:paraId="375C1957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Организация домашней работы</w:t>
      </w:r>
    </w:p>
    <w:p w14:paraId="6344F67F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3.1. Выполнение обучающимися домашних заданий происходит в домашних условиях, информационно-библиотечных центрах, лабораториях, комнатах самостоятельной подготовки или в других оборудованных помещениях образовательной организации или иных условиях вне ее.</w:t>
      </w:r>
    </w:p>
    <w:p w14:paraId="67B14272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3.2. Домашние задания направлены на всестороннее развитие обучающихся, учитывают их интересы, предусматривают выполнение письменных и устных, практических, творческих, проектных, исследовательских работ, в том числе выполняемых в цифровой образовательной среде.</w:t>
      </w:r>
    </w:p>
    <w:p w14:paraId="164F073A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3.3. Домашняя работа предполагает включение домашних заданий для самостоятельного, парного, группового, а также совместного со взрослыми выполнения.</w:t>
      </w:r>
    </w:p>
    <w:p w14:paraId="70D5008D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3.4. В состав домашней работы включаются дифференцированные и индивидуальные домашние задания.</w:t>
      </w:r>
    </w:p>
    <w:p w14:paraId="3683222D" w14:textId="77777777" w:rsidR="003A1DB8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3.5. Виды домашнего задания:</w:t>
      </w:r>
    </w:p>
    <w:p w14:paraId="5FC2E30D" w14:textId="77777777" w:rsidR="003A1DB8" w:rsidRPr="00C85348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общее: домашнее задание одинакового содержания, предлагаемое всем обучающимся класса одновременно;</w:t>
      </w:r>
    </w:p>
    <w:p w14:paraId="528D473B" w14:textId="77777777" w:rsidR="003A1DB8" w:rsidRPr="00C85348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индивидуальное: домашнее задание для отдельных обучающихся, учитывающее их индивидуальные особенности и уровень сформированности познавательных мотивов;</w:t>
      </w:r>
    </w:p>
    <w:p w14:paraId="10F296A7" w14:textId="77777777" w:rsidR="003A1DB8" w:rsidRPr="00C85348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групповое: домашнее задание, поручаемое группе обучающихся для совместного выполнения;</w:t>
      </w:r>
    </w:p>
    <w:p w14:paraId="458A2D94" w14:textId="77777777" w:rsidR="003A1DB8" w:rsidRPr="00C85348" w:rsidRDefault="0000000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дифференцированное: домашнее задание, которое ориентировано на разные уровни овладения предметным содержанием (базовый, повышенный, творческий).</w:t>
      </w:r>
    </w:p>
    <w:p w14:paraId="61036759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может быть обязательным для выполнения всеми обучающимися и дополнительным, необязательным, выполняемым обучающимся по его желанию.</w:t>
      </w:r>
    </w:p>
    <w:p w14:paraId="5AA0A057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3.6. Домашняя работа характеризуется системностью, последовательностью, посильностью, доступностью, разнообразием видов и форм и ориентирована на подготовку школьников к решению учебных и жизненных задач.</w:t>
      </w:r>
    </w:p>
    <w:p w14:paraId="5F340FBB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3.7. В 1-м классе выполнение домашних заданий допустимо не более 1 (одного) часа; домашние задания вводятся постепенно с подробным объяснением обучающимся хода их выполнения (включая организацию процесса).</w:t>
      </w:r>
    </w:p>
    <w:p w14:paraId="6B4C68E0" w14:textId="4C4EE6BF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3.8. В начальной школе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домашние 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задания на выходные не задаются. В 7–11-х классах допустимы домашние задания на выходные дни, направленные на повторение и систематизацию полученных знаний, в объеме, не превышающем 1/2 норм, установленных СанПиН 1.2.3685-21. На праздничные дни домашние задания не задаются.</w:t>
      </w:r>
    </w:p>
    <w:p w14:paraId="6D604173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3.9. Домашние задания на каникулярное время не задаются; рекомендуется предоставление обучающимся списка литературы для самостоятельного чтения.</w:t>
      </w:r>
    </w:p>
    <w:p w14:paraId="20BBBE28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3.10. Объем домашних заданий не может превышать 1/2 от объема работы, выполненной на уроке.</w:t>
      </w:r>
    </w:p>
    <w:p w14:paraId="5D7AD53A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3.11. При организации домашней работы к следующему учебному дню учитываются суммарный объем домашних заданий, их трудоемкость и временные затраты на выполнение.</w:t>
      </w:r>
    </w:p>
    <w:p w14:paraId="4C5303F6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3.12. Регулярность привлечения обучающихся к выполнению домашних заданий и их объем определяются педагогическими работниками исходя из принципов разумности, целесообразности, с учетом динамики работоспособности школьников в течение недели, возрастных возможностей обучающихся и норм СанПиН 1.2.3685-21 (в 1-м классе выполнение не более 1 ч; во 2–3-х классах – не более 1,5 ч; в 4–5-х классах – не более 2 ч; в 6–8-х классах – не более 2,5 ч; в 9–11-х классах – не более 3,5 ч).</w:t>
      </w:r>
    </w:p>
    <w:p w14:paraId="27CBD1CE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3.13. Домашнее задание в 1-м классе носит рекомендательный характер и выполняется обучающимися 1-х классов по желанию. При этом продолжительность выполнения домашних заданий не должна превышать 1 часа (таблица 6.6 СанПиН 1.2.3685-21).</w:t>
      </w:r>
    </w:p>
    <w:p w14:paraId="513C92B8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3.14. На выполнение трудоемких домашних заданий (например, сочинение, доклад) обучающимся предоставляется не менее 7 (семи) календарных дней.</w:t>
      </w:r>
    </w:p>
    <w:p w14:paraId="1BD5703E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3.15. Запись педагогом домашних заданий в электронном дневнике выполняется после проведения урока или не позднее окончания всех уроков у данного класса по расписанию; запись домашних заданий в традиционном (бумажном) дневнике выполняется на уроке.</w:t>
      </w:r>
    </w:p>
    <w:p w14:paraId="663FB45E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3.16. Педагогическими работниками осуществляется проверка домашних заданий.</w:t>
      </w:r>
    </w:p>
    <w:p w14:paraId="180C420E" w14:textId="6943E75A" w:rsidR="003A1DB8" w:rsidRPr="00C85348" w:rsidRDefault="00000000" w:rsidP="00C853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3.17. Периодичность проверки письменных домашних заданий определяется учителем, но не реже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раза в неделю.</w:t>
      </w:r>
    </w:p>
    <w:p w14:paraId="294ED360" w14:textId="5FEF6B0A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Все домашние творческие письменные работы обучающихся проверяются в обязательном порядке. </w:t>
      </w:r>
    </w:p>
    <w:p w14:paraId="500FDDDE" w14:textId="7DA69D4F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3.18. По итогам проверки письменных домашних работ выставляются оценки в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Ж и дневник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. За выполнение письменных дифференцированных, творческих, индивидуальных, групповых домашних работ оценки выставляются в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Ж и дневник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. По итогам проверки устных домашних заданий оценки выставляются.</w:t>
      </w:r>
    </w:p>
    <w:p w14:paraId="0BBF7F3E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3.19. Оценивание выполнения домашних заданий педагогическими работниками происходит с помощью отметок или словесно на основе установленных критериев оценивания по учебному предмету.</w:t>
      </w:r>
    </w:p>
    <w:p w14:paraId="4C812F16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3.20. С целью недопустимости перегрузки обучающихся домашними заданиями рекомендуется использовать потенциал внеурочной деятельности.</w:t>
      </w:r>
    </w:p>
    <w:p w14:paraId="12F8365D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3.21. С целью повышения учебной мотивации школьников рекомендуется организовывать домашние задания на основе посещения информационно-библиотечных центров, музеев, театров, выставок и других объектов культуры.</w:t>
      </w:r>
    </w:p>
    <w:p w14:paraId="574A3951" w14:textId="3DC98DA2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3.22. В период отсутствия в школе по причине болезни домашние задания обучающимися могут не выполняться.</w:t>
      </w:r>
    </w:p>
    <w:p w14:paraId="5585C6B8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Организация домашней работы с использованием электронных средств обучения (ЭСО)</w:t>
      </w:r>
    </w:p>
    <w:p w14:paraId="08256913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4.1. При организации домашней работы с использованием ЭСО педагогический работник должен заранее ознакомить обучающихся с гигиеническими правилами их использования и профилактикой заболеваний при работе за компьютером.</w:t>
      </w:r>
    </w:p>
    <w:p w14:paraId="1E3CA46B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4.2. Выполнение домашних заданий с использованием ЭСО (например, компьютера, ноутбука) допускается для учащихся 1–2-х классов в течение не более 20 минут, 3–4-х классов – не более 25 минут, 5–9-х классов – не более 30 минут, 10–11-х классов – не более 35 минут.</w:t>
      </w:r>
    </w:p>
    <w:p w14:paraId="177C5E49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4.3. Для организации домашней работы с использованием ЭСО педагогические работники вправе самостоятельно отбирать необходимый контент и учебные задания, отвечающие требованиям российского законодательства.</w:t>
      </w:r>
    </w:p>
    <w:p w14:paraId="1939DFF4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4.4. Сроки выдачи домашних заданий в период дистанционного обучения.</w:t>
      </w:r>
    </w:p>
    <w:p w14:paraId="5C51476A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4.4.1. Педагог отправляет учебные задания учащимся один раз в день. Не допускается рассылать учебные задания по отсутствующему в расписании предмету.</w:t>
      </w:r>
    </w:p>
    <w:p w14:paraId="352D9B0E" w14:textId="17C86EEB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4.4.2. Если учебный предмет стоит в расписании один раз в неделю, то учитель должен выслать домашнее задание в день проведения урока не позднее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16:00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1A230FE" w14:textId="3CCA9F7F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4.4.3. Если учебный предмет стоит в расписании два дня подряд или через день, то учитель должен выслать домашнее задание в день проведения урока не позднее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16:00.</w:t>
      </w:r>
    </w:p>
    <w:p w14:paraId="363E5000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4.5. Временные рамки выполнения учащимися домашнего задания в период дистанционного обучения.</w:t>
      </w:r>
    </w:p>
    <w:p w14:paraId="0F8FCDAB" w14:textId="555DB21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4.5.1. Если учебный предмет стоит в расписании один раз в неделю, то ученик вправе выполнять его три календарных дня. Отправить выполненное домашнее задание нужно не позднее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16:00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AD1DF68" w14:textId="506F013C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4.5.2. Если учебный предмет стоит в расписании два дня подряд, то ученик должен выполнить его в этот же день до </w:t>
      </w:r>
      <w:r w:rsidR="00C85348">
        <w:rPr>
          <w:rFonts w:hAnsi="Times New Roman" w:cs="Times New Roman"/>
          <w:color w:val="000000"/>
          <w:sz w:val="24"/>
          <w:szCs w:val="24"/>
          <w:lang w:val="ru-RU"/>
        </w:rPr>
        <w:t>16:00.</w:t>
      </w:r>
    </w:p>
    <w:p w14:paraId="00745ACC" w14:textId="690899B9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4.5.3. Если учебный предмет стоит в расписании через день, то ученик вправе выполнить домашнее задание по этому предмету на следующий день и выслать его учителю не позднее </w:t>
      </w:r>
      <w:r w:rsidR="00E12734">
        <w:rPr>
          <w:rFonts w:hAnsi="Times New Roman" w:cs="Times New Roman"/>
          <w:color w:val="000000"/>
          <w:sz w:val="24"/>
          <w:szCs w:val="24"/>
          <w:lang w:val="ru-RU"/>
        </w:rPr>
        <w:t>16:00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ACBF890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Учебно-методическое обеспечение организации домашней работы</w:t>
      </w:r>
    </w:p>
    <w:p w14:paraId="4E0B657C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5.1. Для организации домашней работы обучающихся педагогические работники используют учебники и учебно-методические комплекты, включенные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деятельность.</w:t>
      </w:r>
    </w:p>
    <w:p w14:paraId="26411BBB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5.2. Педагогические работники могут использовать учебные пособия, рабочие тетради, наглядные пособия, хрестоматии, самоучители, практикумы, выпущенные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14:paraId="2AD19047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5.3. Учебные и информационные материалы, используемые для организации домашней работы обучающихся, должны соответствовать требованиям федерального законодательства.</w:t>
      </w:r>
    </w:p>
    <w:p w14:paraId="4498C83D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Контроль за организацией и результативностью домашней работы</w:t>
      </w:r>
    </w:p>
    <w:p w14:paraId="34469AD6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6.1. Контроль за выполнением обучающимися домашних заданий возлагается на педагогических работников.</w:t>
      </w:r>
    </w:p>
    <w:p w14:paraId="13AED2F2" w14:textId="77777777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6.2. Контроль за отбором видов и форм домашних заданий, их количеством, трудоемкостью и содержанием возлагается на педагогических работников и заместителя директора по УВР.</w:t>
      </w:r>
    </w:p>
    <w:p w14:paraId="34DF412B" w14:textId="5C618D8E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6.3. Контроль за соблюдением норм СанПиН 1.2.3685-21 при организации домашней работы возлагается на педагогических работников и </w:t>
      </w:r>
      <w:proofErr w:type="spellStart"/>
      <w:proofErr w:type="gramStart"/>
      <w:r w:rsidR="00E12734">
        <w:rPr>
          <w:rFonts w:hAnsi="Times New Roman" w:cs="Times New Roman"/>
          <w:color w:val="000000"/>
          <w:sz w:val="24"/>
          <w:szCs w:val="24"/>
          <w:lang w:val="ru-RU"/>
        </w:rPr>
        <w:t>зам.дир</w:t>
      </w:r>
      <w:proofErr w:type="gramEnd"/>
      <w:r w:rsidR="00E12734">
        <w:rPr>
          <w:rFonts w:hAnsi="Times New Roman" w:cs="Times New Roman"/>
          <w:color w:val="000000"/>
          <w:sz w:val="24"/>
          <w:szCs w:val="24"/>
          <w:lang w:val="ru-RU"/>
        </w:rPr>
        <w:t>.по</w:t>
      </w:r>
      <w:proofErr w:type="spellEnd"/>
      <w:r w:rsidR="00E12734">
        <w:rPr>
          <w:rFonts w:hAnsi="Times New Roman" w:cs="Times New Roman"/>
          <w:color w:val="000000"/>
          <w:sz w:val="24"/>
          <w:szCs w:val="24"/>
          <w:lang w:val="ru-RU"/>
        </w:rPr>
        <w:t xml:space="preserve"> УВР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3D3CB63" w14:textId="277820CC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6.4. Контроль за недопустимостью перегрузки и соблюдением норм учебной суммарной нагрузки в течение дня, недели, четверти (триместра, полугодия, года) возлагается на </w:t>
      </w:r>
      <w:proofErr w:type="spellStart"/>
      <w:proofErr w:type="gramStart"/>
      <w:r w:rsidR="00E12734">
        <w:rPr>
          <w:rFonts w:hAnsi="Times New Roman" w:cs="Times New Roman"/>
          <w:color w:val="000000"/>
          <w:sz w:val="24"/>
          <w:szCs w:val="24"/>
          <w:lang w:val="ru-RU"/>
        </w:rPr>
        <w:t>зам.дир</w:t>
      </w:r>
      <w:proofErr w:type="gramEnd"/>
      <w:r w:rsidR="00E12734">
        <w:rPr>
          <w:rFonts w:hAnsi="Times New Roman" w:cs="Times New Roman"/>
          <w:color w:val="000000"/>
          <w:sz w:val="24"/>
          <w:szCs w:val="24"/>
          <w:lang w:val="ru-RU"/>
        </w:rPr>
        <w:t>.по</w:t>
      </w:r>
      <w:proofErr w:type="spellEnd"/>
      <w:r w:rsidR="00E12734">
        <w:rPr>
          <w:rFonts w:hAnsi="Times New Roman" w:cs="Times New Roman"/>
          <w:color w:val="000000"/>
          <w:sz w:val="24"/>
          <w:szCs w:val="24"/>
          <w:lang w:val="ru-RU"/>
        </w:rPr>
        <w:t xml:space="preserve"> УВР.</w:t>
      </w:r>
    </w:p>
    <w:p w14:paraId="1F2E7AB8" w14:textId="71A54D0E" w:rsidR="003A1DB8" w:rsidRPr="00C85348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 xml:space="preserve">6.5. Объектами контроля являются журналы учета успеваемости, дневники и тетради обучающихся. По результатам контроля </w:t>
      </w:r>
      <w:r w:rsidR="00E12734">
        <w:rPr>
          <w:rFonts w:hAnsi="Times New Roman" w:cs="Times New Roman"/>
          <w:color w:val="000000"/>
          <w:sz w:val="24"/>
          <w:szCs w:val="24"/>
          <w:lang w:val="ru-RU"/>
        </w:rPr>
        <w:t xml:space="preserve">раз в четверть </w:t>
      </w:r>
      <w:r w:rsidRPr="00C85348">
        <w:rPr>
          <w:rFonts w:hAnsi="Times New Roman" w:cs="Times New Roman"/>
          <w:color w:val="000000"/>
          <w:sz w:val="24"/>
          <w:szCs w:val="24"/>
          <w:lang w:val="ru-RU"/>
        </w:rPr>
        <w:t>составляется аналитическая справка о деятельности учителей по вопросам организации домашнего задания.</w:t>
      </w:r>
    </w:p>
    <w:sectPr w:rsidR="003A1DB8" w:rsidRPr="00C8534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252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801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42B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909292">
    <w:abstractNumId w:val="0"/>
  </w:num>
  <w:num w:numId="2" w16cid:durableId="1709524846">
    <w:abstractNumId w:val="2"/>
  </w:num>
  <w:num w:numId="3" w16cid:durableId="561332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361343"/>
    <w:rsid w:val="003A1DB8"/>
    <w:rsid w:val="004F7E17"/>
    <w:rsid w:val="005A05CE"/>
    <w:rsid w:val="00653AF6"/>
    <w:rsid w:val="00B73A5A"/>
    <w:rsid w:val="00BA6E44"/>
    <w:rsid w:val="00C85348"/>
    <w:rsid w:val="00E12734"/>
    <w:rsid w:val="00E438A1"/>
    <w:rsid w:val="00F01E19"/>
    <w:rsid w:val="00F6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0AF3"/>
  <w15:docId w15:val="{480A03C4-2C4B-4BF8-961E-CA1841D4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usarsosh.ru" TargetMode="External"/><Relationship Id="rId5" Type="http://schemas.openxmlformats.org/officeDocument/2006/relationships/hyperlink" Target="mailto:mou-gusarevskay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Артем Загнибородько</cp:lastModifiedBy>
  <cp:revision>4</cp:revision>
  <cp:lastPrinted>2025-08-22T06:21:00Z</cp:lastPrinted>
  <dcterms:created xsi:type="dcterms:W3CDTF">2011-11-02T04:15:00Z</dcterms:created>
  <dcterms:modified xsi:type="dcterms:W3CDTF">2025-08-22T06:22:00Z</dcterms:modified>
</cp:coreProperties>
</file>