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4881" w14:textId="77777777" w:rsidR="00936F69" w:rsidRPr="00936F69" w:rsidRDefault="00936F69" w:rsidP="00936F69">
      <w:pPr>
        <w:keepNext/>
        <w:pageBreakBefore/>
        <w:tabs>
          <w:tab w:val="num" w:pos="-360"/>
        </w:tabs>
        <w:suppressAutoHyphens/>
        <w:spacing w:after="0" w:line="240" w:lineRule="auto"/>
        <w:ind w:left="72" w:hanging="432"/>
        <w:jc w:val="right"/>
        <w:outlineLvl w:val="0"/>
        <w:rPr>
          <w:rFonts w:ascii="Times New Roman" w:eastAsia="Arial Unicode MS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36F69">
        <w:rPr>
          <w:rFonts w:ascii="Times New Roman" w:eastAsia="Arial Unicode MS" w:hAnsi="Times New Roman" w:cs="Times New Roman"/>
          <w:kern w:val="0"/>
          <w:sz w:val="24"/>
          <w:szCs w:val="24"/>
          <w:lang w:eastAsia="ar-SA"/>
          <w14:ligatures w14:val="none"/>
        </w:rPr>
        <w:t>Приложение № 11</w:t>
      </w:r>
    </w:p>
    <w:p w14:paraId="3F906AA2" w14:textId="77777777" w:rsidR="00936F69" w:rsidRPr="00936F69" w:rsidRDefault="00936F69" w:rsidP="00936F69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936F69">
        <w:rPr>
          <w:rFonts w:ascii="Times New Roman" w:eastAsia="Arial Unicode MS" w:hAnsi="Times New Roman" w:cs="Times New Roman"/>
          <w:kern w:val="0"/>
          <w:sz w:val="24"/>
          <w:szCs w:val="24"/>
          <w:lang w:eastAsia="ar-SA"/>
          <w14:ligatures w14:val="none"/>
        </w:rPr>
        <w:t>к приказу Азовского РОО</w:t>
      </w:r>
    </w:p>
    <w:p w14:paraId="2257A6AA" w14:textId="6512E051" w:rsidR="00936F69" w:rsidRPr="00936F69" w:rsidRDefault="00936F69" w:rsidP="00936F69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936F69">
        <w:rPr>
          <w:rFonts w:ascii="Times New Roman" w:eastAsia="Arial Unicode MS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                             </w:t>
      </w:r>
      <w:r w:rsidRPr="00936F69">
        <w:rPr>
          <w:rFonts w:ascii="Times New Roman" w:eastAsia="Arial Unicode MS" w:hAnsi="Times New Roman" w:cs="Times New Roman"/>
          <w:kern w:val="0"/>
          <w:sz w:val="24"/>
          <w:szCs w:val="24"/>
          <w:lang w:eastAsia="ru-RU"/>
          <w14:ligatures w14:val="none"/>
        </w:rPr>
        <w:t>от 01.09.2026№ 557</w:t>
      </w:r>
    </w:p>
    <w:p w14:paraId="17A18B1F" w14:textId="77777777" w:rsidR="00936F69" w:rsidRPr="00936F69" w:rsidRDefault="00936F69" w:rsidP="00936F69">
      <w:pPr>
        <w:rPr>
          <w:rFonts w:ascii="Calibri" w:eastAsia="Calibri" w:hAnsi="Calibri" w:cs="Times New Roman"/>
          <w:color w:val="FF0000"/>
          <w:kern w:val="0"/>
          <w14:ligatures w14:val="none"/>
        </w:rPr>
      </w:pPr>
    </w:p>
    <w:p w14:paraId="2B62E30E" w14:textId="77777777" w:rsidR="00936F69" w:rsidRPr="00936F69" w:rsidRDefault="00936F69" w:rsidP="00936F69">
      <w:pPr>
        <w:tabs>
          <w:tab w:val="left" w:pos="42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Организационно-технологическая модель</w:t>
      </w:r>
    </w:p>
    <w:p w14:paraId="0BAD4BCF" w14:textId="77777777" w:rsidR="00936F69" w:rsidRPr="00936F69" w:rsidRDefault="00936F69" w:rsidP="00936F69">
      <w:pPr>
        <w:tabs>
          <w:tab w:val="left" w:pos="42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проведения школьного этапа всероссийской олимпиады школьников</w:t>
      </w:r>
    </w:p>
    <w:p w14:paraId="1241EEC3" w14:textId="77777777" w:rsidR="00936F69" w:rsidRPr="00936F69" w:rsidRDefault="00936F69" w:rsidP="00936F69">
      <w:pPr>
        <w:tabs>
          <w:tab w:val="left" w:pos="42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в 2026/2027 учебном году в Азовском районе</w:t>
      </w:r>
    </w:p>
    <w:p w14:paraId="067168EA" w14:textId="77777777" w:rsidR="00936F69" w:rsidRPr="00936F69" w:rsidRDefault="00936F69" w:rsidP="00936F69">
      <w:pPr>
        <w:tabs>
          <w:tab w:val="left" w:pos="42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7D283B7" w14:textId="77777777" w:rsidR="00936F69" w:rsidRPr="00936F69" w:rsidRDefault="00936F69" w:rsidP="00936F69">
      <w:pPr>
        <w:numPr>
          <w:ilvl w:val="0"/>
          <w:numId w:val="1"/>
        </w:numPr>
        <w:tabs>
          <w:tab w:val="left" w:pos="4200"/>
        </w:tabs>
        <w:suppressAutoHyphens/>
        <w:spacing w:after="0" w:line="240" w:lineRule="auto"/>
        <w:ind w:hanging="503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Общие положения</w:t>
      </w:r>
    </w:p>
    <w:p w14:paraId="7213F1D9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1.1. Организационно-технологическая модель всероссийской олимпиады школьников в 2026/2027 учебном году в Азовском районе разработана 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Порядок).</w:t>
      </w:r>
    </w:p>
    <w:p w14:paraId="0232010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1.2. Основными целями и задачами школьного этапа всероссийской олимпиады школьников (далее - Олимпиада) являются:</w:t>
      </w:r>
    </w:p>
    <w:p w14:paraId="535E324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 стимулирование интереса обучающихся к изучению школьных предметов;</w:t>
      </w:r>
    </w:p>
    <w:p w14:paraId="5FBC75C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 пропаганда научных знаний, научной (научно- исследовательской) и проектной деятельности;</w:t>
      </w:r>
    </w:p>
    <w:p w14:paraId="5BFE96C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создание условий для выявления, поддержки и развития способностей и талантов у детей и молодежи.</w:t>
      </w:r>
    </w:p>
    <w:p w14:paraId="50EA269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1.3 Рабочим языком Олимпиады является русский язык.</w:t>
      </w:r>
    </w:p>
    <w:p w14:paraId="41D6EC0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1.4. Для проведения Олимпиады создаются организационный комитет (далее - оргкомитет), муниципальные предметно-методические комиссии, жюри, апелляционная комиссия, назначаются ответственные лица: за хранение олимпиадных заданий и работ, за тиражирование олимпиадных материалов, за кодирование (обезличивание) олимпиадных работ.</w:t>
      </w:r>
    </w:p>
    <w:p w14:paraId="6D28E64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1.5. Олимпиада проводится по следующим общеобразовательным предметам для обучающихся 5-11 классов: английский язык, астрономия, биология, география, информатика, искусство (мировая художественная культура), история, литература, математика, немецкий язык, обществознание, основы безопасности и защиты Родины, право, русский язык, труд, физическая культура, физика, химия, экология, экономика для обучающихся по образовательным программам основного общего и среднего общего образования;</w:t>
      </w:r>
    </w:p>
    <w:p w14:paraId="55185FE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русский язык и математика для обучающихся 4 классов по образовательным программам начального общего образования </w:t>
      </w:r>
    </w:p>
    <w:p w14:paraId="23232C4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1.6. 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 (далее - образовательные организации),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 w14:paraId="17659A9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1.7. Форма проведения Олимпиады по 14 общеобразовательным предметам: английский язык, география, искусство (мировая художественная культура), история, литература, немецкий язык, обществознание, основы безопасности и защиты Родины, право, русский язык, труд, физическая культура,  экология, экономика - очная.</w:t>
      </w:r>
    </w:p>
    <w:p w14:paraId="2FE7AE87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1.8. Форма проведения Олимпиады по 6 общеобразовательным предметам: астрономия, биология, информатика, математика, физика, химия - дистанционная. Олимпиада проводится с использованием информационно-коммуникационных технологий на технологической платформе «Сириус.Курсы».</w:t>
      </w:r>
    </w:p>
    <w:p w14:paraId="661F429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1.9. Взимание платы за участие в Олимпиаде не допускается.</w:t>
      </w:r>
    </w:p>
    <w:p w14:paraId="5849802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1.10. Олимпиада проводится по заданиям, разработанным:</w:t>
      </w:r>
    </w:p>
    <w:p w14:paraId="16C54875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-муниципальными предметно-методическими комиссиями по общеобразовательным предметам, проводимым в очной форме;</w:t>
      </w:r>
    </w:p>
    <w:p w14:paraId="29797B82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- Образовательным Фондом «Талант и успех» по общеобразовательным предметам, проводимым в дистанционной форме.</w:t>
      </w:r>
    </w:p>
    <w:p w14:paraId="3483FD40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1.11. Время начала Олимпиады и ее продолжительность устанавливаются в соответствии с требованиями к организации и проведению Олимпиады, утвержденными:</w:t>
      </w:r>
    </w:p>
    <w:p w14:paraId="46973D9E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муниципальными   предметно-методическими   комиссиями по общеобразовательным предметам, проводимым в очной форме;</w:t>
      </w:r>
    </w:p>
    <w:p w14:paraId="3323A72C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образовательным Фондом «Талант и успех» - по общеобразовательным предметам, проводимым в дистанционной форме. </w:t>
      </w:r>
    </w:p>
    <w:p w14:paraId="79D1157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1.12. В месте проведения Олимпиады вправе присутствовать представители организатора Олимпиады, оргкомитета и жюри Олимпиады по соответствующему предмету, аккредитованные общественные наблюдатели, должностные лица министерства образования Ростовской области, Министерства просвещения Российской Федерации, Рособрнадзора, а также руководитель образовательной организации, на базе которой  организовано проведение Олимпиады, медицинские работники, технические специалисты, занятые обслуживанием оборудования, используемого при проведении 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Олимпиады, представители средств массовой информации и представители органов охраны правопорядка.</w:t>
      </w:r>
    </w:p>
    <w:p w14:paraId="6531E8F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14:paraId="46C46C42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36F69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 xml:space="preserve">                             </w:t>
      </w:r>
      <w:r w:rsidRPr="00936F6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2. Руководство Олимпиадой и участники Олимпиады</w:t>
      </w:r>
    </w:p>
    <w:p w14:paraId="7879EFD9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 Организатором Олимпиады является Районный отдел образования Азовского района.</w:t>
      </w:r>
    </w:p>
    <w:p w14:paraId="78F349CB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2.1.1. Организатор Олимпиады формирует:</w:t>
      </w:r>
    </w:p>
    <w:p w14:paraId="2862FB9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оргкомитет для проведения Олимпиады;</w:t>
      </w:r>
    </w:p>
    <w:p w14:paraId="785A99A8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муниципальные предметно-методические комиссии, жюри, общую апелляционную комиссию по предметам, проводимым в очной форме.</w:t>
      </w:r>
    </w:p>
    <w:p w14:paraId="46C5BF0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2.1.2. Не позднее, чем за 15 календарных дней до начала проведения Олимпиады утверждает составы оргкомитета, жюри и апелляционной комиссии по общеобразовательным предметам, проводимым в очной форме.</w:t>
      </w:r>
    </w:p>
    <w:p w14:paraId="2B3DAF0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2.1.3. Определяет график, расписание и продолжительность проведения Олимпиады, перечень материально-технического оборудования, используемого при ее проведении.</w:t>
      </w:r>
    </w:p>
    <w:p w14:paraId="787090A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2.1.4. Не позднее, чем за 10 календарных дней до даты начала Олимпиады письменно информирует руководителей образовательных организаций, расположенных на территории Азовского района, участников Олимпиады и их родителей (законных представителей) о сроках и местах проведения Олимпиады по каждому общеобразовательному предмету, а также о Порядке и утвержденных нормативно-правовых актах, регламентирующих организацию и проведение Олимпиады по каждому общеобразовательному предмету.</w:t>
      </w:r>
    </w:p>
    <w:p w14:paraId="116B6E0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2.1.5. Обеспечивает   хранение   олимпиадных   заданий по общеобразовательным предметам, проводимым в очной форме, и несёт установленную законодательством Российской Федерации ответственность за их конфиденциальность.</w:t>
      </w:r>
    </w:p>
    <w:p w14:paraId="6169D8E3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2.1.6. Определяет порядок доставки и сроки расшифровки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Олимпиады.</w:t>
      </w:r>
    </w:p>
    <w:p w14:paraId="34B2797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2.1.7. Обеспечивает возможность участия каждого желающего обучающегося образовательной организации в Олимпиаде, в том числе обеспечивает создание специальных условий для участников Олимпиады с ограниченными возможностями здоровья (далее - OB3) и детей-инвалидов, учитывающих состояние их здоровья, особенности психофизического развития.</w:t>
      </w:r>
    </w:p>
    <w:p w14:paraId="3DE9E35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Заявление о необходимости создания специальных условий и документы (заключение психолого-медико-педагогической комиссии, справка об инвалидности), подтверждающие необходимость их создания для участников Олимпиады с OB3 и детей-инвалидов должны быть направлены в оргкомитет Олимпиады, указанными участниками или их родителями (законными представителями) не позднее, чем за 10 календарных дней до даты Олимпиады.</w:t>
      </w:r>
    </w:p>
    <w:p w14:paraId="50C3E4D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2.1.8. Обеспечивает доступ всех образовательных организаций к системе ФИС ОКО.</w:t>
      </w:r>
    </w:p>
    <w:p w14:paraId="062ECA3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2.1.9. Обеспечивает работу горячей линии для образовательных организаций по вопросам проведения Олимпиады, получение кодов доступа, в том числе техническое обеспечение образовательных организаций по общеобразовательным предметам, проводимым в дистанционной форме.</w:t>
      </w:r>
    </w:p>
    <w:p w14:paraId="4C10B67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2.1.10. Организует пересмотр индивидуальных результатов в случае выявления в протоколах жюри технических ошибок, допущенных при подсчете баллов за выполнение заданий, и утверждает итоговые результаты Олимпиады с учетом внесенных изменений.</w:t>
      </w:r>
    </w:p>
    <w:p w14:paraId="3833B65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2.1.11. Устанавливает квоту победителей и призеров Олимпиады.</w:t>
      </w:r>
    </w:p>
    <w:p w14:paraId="32E6DE4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2.1.12. Утверждает итоговые результаты Олимпиады по каждому общеобразовательному предмету на основании протоколов жюри и публикует их на своем официальном сайте в информационно-телекоммуникационной сети «Интернет» (далее - сеть Интернет) с указанием   сведений   об   участниках   по   соответствующему общеобразовательному предмету.</w:t>
      </w:r>
    </w:p>
    <w:p w14:paraId="5DEB20BD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 Оргкомитет Олимпиады.</w:t>
      </w:r>
    </w:p>
    <w:p w14:paraId="2053DAA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2.2.1. Состав оргкомитета Олимпиады формируется из представителей органов местного самоуправления, осуществляющих управление в сфере образования, муниципальных предметно-методических комиссий Олимпиады, педагогических, научно-педагогических работников, а также представителей общественных и иных организаций, средств массовой информации и утверждается организатором Олимпиады. Число членов оргкомитета Олимпиады составляет не менее 5 человек.</w:t>
      </w:r>
    </w:p>
    <w:p w14:paraId="4BF863B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2.2.2. Обеспечивает организацию и проведение Олимпиады в соответствии с утвержденными требованиями к проведению Олимпиады по каждому общеобразовательному предмету, Порядком проведения всероссийской олимпиады школьников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образования.</w:t>
      </w:r>
    </w:p>
    <w:p w14:paraId="1316CAB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2.2.3. Обеспечивает сбор и хранение заявлений от родителей (законных представителей) обучающихся (Приложение 9),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сети Интернет, с указанием фамилии, инициалов, класса, субъекта Российской Федерации, количества баллов, набранных при выполнении, и передает их организатору Олимпиады.</w:t>
      </w:r>
    </w:p>
    <w:p w14:paraId="6C6B706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2.2.4. Назначает ответственных за получение и раздачу индивидуальных кодов   доступа к технологической платформе «Сириус.Курсы» участникам Олимпиады, подавшим свое заявление на участие в оргкомитет Олимпиады, по общеобразовательным предметам, проводимым в дистанционной форме.</w:t>
      </w:r>
    </w:p>
    <w:p w14:paraId="70C4C3E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2.2.5. Осуществляет кодирование (обезличивание) олимпиадных работ участников Олимпиады по общеобразовательным предметам, проводимым в очной форме.</w:t>
      </w:r>
    </w:p>
    <w:p w14:paraId="479DACD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2.2.6. Несет ответственность за жизнь и здоровье участников Олимпиады во время проведения Олимпиады.</w:t>
      </w:r>
    </w:p>
    <w:p w14:paraId="06FBDE0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2.2.7. Оформляет дипломы победителей и призеров Олимпиады.</w:t>
      </w:r>
    </w:p>
    <w:p w14:paraId="0780FE3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2.2.8. Осуществляет информационную поддержку Олимпиады.</w:t>
      </w:r>
    </w:p>
    <w:p w14:paraId="7AA6729A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2.3. Муниципальные предметно-методические комиссии.</w:t>
      </w:r>
    </w:p>
    <w:p w14:paraId="5E87753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2.3.1.Муниципальные предметно-методические комиссии обеспечивают методическое сопровождение Олимпиады.</w:t>
      </w:r>
    </w:p>
    <w:p w14:paraId="0DA938D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2.3.2. Составы муниципальных предметно-методических комиссий по каждому общеобразовательному предмету, проводимому в очной форме, формируются из числа педагогических, научно-педагогических работников, победителей международных олимпиад и всероссийской олимпиады школьников по соответствующим общеобразовательным предметам прошлых лет, а также специалистов, обладающих профессиональными знаниями, навыками и опытом в сфере, соответствующей общеобразовательному предмету всероссийской олимпиады школьников.</w:t>
      </w:r>
    </w:p>
    <w:p w14:paraId="2FF76DB9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2.3.3 Разрабатывают требования к организации и проведению Олимпиады с учетом методических рекомендаций, подготовленных центральными предметно-методическими комиссиями Олимпиады.</w:t>
      </w:r>
    </w:p>
    <w:p w14:paraId="42391A37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2.3.4 Составляют олимпиадные задания на основе содержания образовательных программ начального общего, основного общего и среднего общего образования углубленного уровня, формируют из них комплекты заданий для Олимпиады с учетом методических рекомендаций, подготовленных центральными предметно-методическими комиссиями всероссийской олимпиады школьников по общеобразовательным предметам, проводимым в очной форме.</w:t>
      </w:r>
    </w:p>
    <w:p w14:paraId="23AF78D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2.3.5Обеспечивают хранение олимпиадных заданий до их передачи организатору Олимпиады по общеобразовательным предметам, проводимым в очной форме, и несут установленную законодательством Российской Федерации ответственность за их конфиденциальность.</w:t>
      </w:r>
    </w:p>
    <w:p w14:paraId="1DBA8C52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 Жюри Олимпиады.</w:t>
      </w:r>
    </w:p>
    <w:p w14:paraId="18A5E79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2.4.1. Для объективной проверки олимпиадных работ, выполненных участниками Олимпиады, организатор Олимпиады определяет состав жюри Олимпиады.</w:t>
      </w:r>
    </w:p>
    <w:p w14:paraId="2FB1DEAD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2.4.2. Состав жюри Олимпиады формируется из числа педагогических, научно-педагогических работников, руководящих работников образовательных организаций, аспирантов, ординаторов, победителей  международных  олимпиад  школьников  и  победителей и призеров заключительного этапа всероссийской олимпиады школьников по соответствующим общеобразовательным предметам, а также специалистов,  обладающих  профессиональными  знаниями,  навыками и опытом в сфере, соответствующей общеобразовательному предмету Олимпиады.</w:t>
      </w:r>
    </w:p>
    <w:p w14:paraId="55B8586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2.4.3. Число членов жюри Олимпиады по каждому общеобразовательному предмету составляет не менее 5 человек.</w:t>
      </w:r>
    </w:p>
    <w:p w14:paraId="1C2370A9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2.4.4. Оценивает олимпиадные работы участников в соответствии с утвержденными    критериями    и    методиками    оценивания по общеобразовательным предметам, проводимым в очной форме.</w:t>
      </w:r>
    </w:p>
    <w:p w14:paraId="16A5BAB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2.4.5. Проводит с участниками Олимпиады анализ олимпиадных заданий и их решений по общеобразовательным предметам, проводимым в очной форме.</w:t>
      </w:r>
    </w:p>
    <w:p w14:paraId="6EF7F41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2.4.6. Осуществляет по запросу участника Олимпиады показ выполненной им олимпиадной работы по общеобразовательным предметам, проводимым в очной форме.</w:t>
      </w:r>
    </w:p>
    <w:p w14:paraId="395BDD6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2.4.7. Определяет победителей и призеров Олимпиады на основании рейтинга по каждому общеобразовательному предмету с учетом результатов рассмотрения апелляций и в соответствии с квотой, установленной организатором Олимпиады (в случае равного количества баллов у участников Олимпиады, занесенных в итоговую таблицу, решение об увеличении квоты победителей и (или) призеров этапа Олимпиады принимает организатор Олимпиады).</w:t>
      </w:r>
    </w:p>
    <w:p w14:paraId="1449004D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2.4.8. Направляет организатору Олимпиады протокол жюри, подписанный председателем и секретарем жюри по соответствующему общеобразовательному предмету, с результатами Олимпиады, оформленными в виде рейтинговой таблицы победителей, призеров и участников с указанием сведений об участниках, классе и набранных ими баллах по общеобразовательному предмету.</w:t>
      </w:r>
    </w:p>
    <w:p w14:paraId="4F9D3B9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2.4.9. Составляет и направляет организатору Олимпиады аналитический отчет о результатах выполнения олимпиадных заданий по каждому общеобразовательному предмету, подписанный председателем жюри.</w:t>
      </w:r>
    </w:p>
    <w:p w14:paraId="5E0359A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2.4.10.Членам жюри Олимпиады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14:paraId="41945BE7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 Апелляционная комиссия.</w:t>
      </w:r>
    </w:p>
    <w:p w14:paraId="739671C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2.5.1. Состав   апелляционной   комиссии   формируются из представителей организатора Олимпиады, организаций, осуществляющих образовательную деятельность, научных, общественных и иных организаций и объединений. (приложение №8)</w:t>
      </w:r>
    </w:p>
    <w:p w14:paraId="6D97B65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2.5.2. Общее руководство работой апелляционной комиссии по   общеобразовательным предметам   осуществляется ее председателем.</w:t>
      </w:r>
    </w:p>
    <w:p w14:paraId="703BC3F5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2.5.3. Принимает и рассматривает апелляции участников Олимпиады по общеобразовательным предметам, проводимым в очной форме.</w:t>
      </w:r>
    </w:p>
    <w:p w14:paraId="3FD9746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2.5.4. Принимает по результатам рассмотрения апелляции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баллов»).</w:t>
      </w:r>
    </w:p>
    <w:p w14:paraId="1454857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2.5.5. Информирует участников Олимпиады о принятом решении.</w:t>
      </w:r>
    </w:p>
    <w:p w14:paraId="0991EAF9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2.5.6.Не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14:paraId="3DF00EC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2.5.7.На заседании апелляционной комиссии рассматривается оценивание только тех заданий, которые указаны в апелляции.</w:t>
      </w:r>
    </w:p>
    <w:p w14:paraId="3D73A43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2.5.8. Для рассмотрения апелляции членам апелляционной комиссии предоставляются копии проверенных работ участника Олимпиады (в случае выполнения задания, предусматривающего устный ответ, аудиозаписи устных ответов участников Олимпиады), олимпиадные задания и критерии их оценивания, протоколы оценки.</w:t>
      </w:r>
    </w:p>
    <w:p w14:paraId="187077A1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2.5.9. Решение апелляционной комиссии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Олимпиады является окончательным.</w:t>
      </w:r>
    </w:p>
    <w:p w14:paraId="2DAA0932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 Участники Олимпиады.</w:t>
      </w:r>
    </w:p>
    <w:p w14:paraId="6F2F955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2.6.1. В Олимпиаде   принимают   индивидуальное   участие на добровольной основе обучающиеся 4-11 классов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 (обучающиеся 4-х классов по русскому языку и математике).</w:t>
      </w:r>
    </w:p>
    <w:p w14:paraId="0F81CE3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2.6.2. Участник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участником Олимпиады, выполнявшим задания, разработанные для более старших классов, он на всех последующих этапах всероссийской олимпиады школьников выполняет олимпиадные задания, разработанные для класса, который был выбран изначально.</w:t>
      </w:r>
    </w:p>
    <w:p w14:paraId="01D15ED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2.6.3. Участники   Олимпиады,  осваивающие основные образовательные про-граммы в форме самообразования или семейного образования,  принимают  участие  в  Олимпиаде  по  их  выбору в образовательной организации, в которую они зачислены для прохождения промежуточной и (или) государственной итоговой аттестации по  соответствующим  образовательным  программам,  в  том  числе с использованием  информационно-коммуникационных  технологий,  или в образовательной организации по месту проживания участника Олимпиады.</w:t>
      </w:r>
    </w:p>
    <w:p w14:paraId="582F1FF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2.6.4. Участники Олимпиады с OB3 и дети-инвалиды принимают участие в Олимпиаде на общих основаниях.</w:t>
      </w:r>
    </w:p>
    <w:p w14:paraId="22E913E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2.6.5. Список участников Олимпиады определяется на основании заявлений родителей (законных представителей) обучающихся, заявивших о своем желании участвовать в Олимпиаде.</w:t>
      </w:r>
    </w:p>
    <w:p w14:paraId="62AC797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2.6.6. Родитель (законный представитель) обучающегося, заявившего о своем участии в Олимпиаде, в срок не менее, чем за 3 календарных дня до начала Олимпиады в 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Интернет.</w:t>
      </w:r>
    </w:p>
    <w:p w14:paraId="0DBD15E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2.6.7. До начала Олимпиады по каждому общеобразовательному предмету представители организатора проводят инструктаж участников Олимпиады, информируют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</w:t>
      </w:r>
    </w:p>
    <w:p w14:paraId="29FD73C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2.6.8. Участники   Олимпиады   должны   соблюдать   Порядок и требования к проведению Олимпиады по каждому общеобразовательному предмету.</w:t>
      </w:r>
    </w:p>
    <w:p w14:paraId="7B4EF8E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2.6.9. При проведении Олимпиады каждому участнику должно быть предоставлено отдельное рабочее место, оборудованное в соответствии с требованиями к проведению Олимпиады по каждому общеобразовательному предмету. Все рабочие места участников Олимпиады должны обеспечивать участникам Олимпиады равные условия, соответствовать действующим на момент проведения Олимпиады санитарно-эпидемиологическим правилам и нормам.</w:t>
      </w:r>
    </w:p>
    <w:p w14:paraId="1FB063F5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3. Порядок проведения Олимпиады</w:t>
      </w:r>
    </w:p>
    <w:p w14:paraId="4CF768F9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 Площадка проведения Олимпиады.</w:t>
      </w:r>
    </w:p>
    <w:p w14:paraId="4A82F06C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3.1.1. Площадками проведения Олимпиады (далее - Площадка) являются образовательные организации Азовского района:</w:t>
      </w:r>
    </w:p>
    <w:p w14:paraId="1C4E428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Александровская СОШ,</w:t>
      </w:r>
    </w:p>
    <w:p w14:paraId="015A8F49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СОШ № 19,</w:t>
      </w:r>
    </w:p>
    <w:p w14:paraId="0A378205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Елизаветинская СОШ,</w:t>
      </w:r>
    </w:p>
    <w:p w14:paraId="0E83AA86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Гусаревская СОШ,</w:t>
      </w:r>
    </w:p>
    <w:p w14:paraId="6C31983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Головатовская СОШ,</w:t>
      </w:r>
    </w:p>
    <w:p w14:paraId="45A8E9F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Елизаветовская СОШ,</w:t>
      </w:r>
    </w:p>
    <w:p w14:paraId="7C241CD0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Займо-Обрывская СОШ,</w:t>
      </w:r>
    </w:p>
    <w:p w14:paraId="10725C5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Задонская СОШ,</w:t>
      </w:r>
    </w:p>
    <w:p w14:paraId="0E4D23FD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- МБОУ Кагальницкая СОШ,</w:t>
      </w:r>
    </w:p>
    <w:p w14:paraId="406A6518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Каяльская СОШ,</w:t>
      </w:r>
    </w:p>
    <w:p w14:paraId="4CB52ECC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Кугейская СОШ,</w:t>
      </w:r>
    </w:p>
    <w:p w14:paraId="5DD12338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Кулешовская СОШ № 17,</w:t>
      </w:r>
    </w:p>
    <w:p w14:paraId="3B4116C0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Кулешовская СОШ № 16,</w:t>
      </w:r>
    </w:p>
    <w:p w14:paraId="4B12A3CF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Круглянская СОШ,</w:t>
      </w:r>
    </w:p>
    <w:p w14:paraId="252310CC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Красносадовская СОШ,</w:t>
      </w:r>
    </w:p>
    <w:p w14:paraId="4D48185B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Маргаритовская СОШ,</w:t>
      </w:r>
    </w:p>
    <w:p w14:paraId="61DB4861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Новомирская СОШ,</w:t>
      </w:r>
    </w:p>
    <w:p w14:paraId="34748B9A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Обуховская СОШ имени А.В.Янковского,</w:t>
      </w:r>
    </w:p>
    <w:p w14:paraId="761C6F0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Орловская СОШ,</w:t>
      </w:r>
    </w:p>
    <w:p w14:paraId="3BDC68D0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Отрадовская СОШ,</w:t>
      </w:r>
    </w:p>
    <w:p w14:paraId="11ADC46A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Павловская СОШ,</w:t>
      </w:r>
    </w:p>
    <w:p w14:paraId="5254C99C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Пешковская СОШ,</w:t>
      </w:r>
    </w:p>
    <w:p w14:paraId="19C73ADE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Поселковая СОШ,</w:t>
      </w:r>
    </w:p>
    <w:p w14:paraId="0B2A1E49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Порт-Катоновская СОШ,</w:t>
      </w:r>
    </w:p>
    <w:p w14:paraId="69D87C82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Рогожинская СОШ,</w:t>
      </w:r>
    </w:p>
    <w:p w14:paraId="312D649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Семибалковская СОШ,</w:t>
      </w:r>
    </w:p>
    <w:p w14:paraId="3578B4C5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Самарская СШ №1 имени  П.А.Половинко,</w:t>
      </w:r>
    </w:p>
    <w:p w14:paraId="72BBC11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Самарская СОШ №4,</w:t>
      </w:r>
    </w:p>
    <w:p w14:paraId="27EB227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МБОУ СОШ имени 60-летия Октября, </w:t>
      </w:r>
    </w:p>
    <w:p w14:paraId="0295EF00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Васильево-Петровская ООШ,</w:t>
      </w:r>
    </w:p>
    <w:p w14:paraId="4CFE763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Высочинская ООШ,</w:t>
      </w:r>
    </w:p>
    <w:p w14:paraId="590A040F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Заполосная ООШ,</w:t>
      </w:r>
    </w:p>
    <w:p w14:paraId="704A896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Колузаевская ООШ,</w:t>
      </w:r>
    </w:p>
    <w:p w14:paraId="7685A84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Ново-Маргаритовская ООШ,</w:t>
      </w:r>
    </w:p>
    <w:p w14:paraId="00959BD1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Новониколаевская ООШ,</w:t>
      </w:r>
    </w:p>
    <w:p w14:paraId="06874352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Новотроицкая ООШ,</w:t>
      </w:r>
    </w:p>
    <w:p w14:paraId="0E2E6295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Самарская ООШ №2,</w:t>
      </w:r>
    </w:p>
    <w:p w14:paraId="2488992C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- МБОУ Сов-Дарская ООШ,</w:t>
      </w:r>
    </w:p>
    <w:p w14:paraId="2768F98B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Стефанидино-Дарская ООШ,</w:t>
      </w:r>
    </w:p>
    <w:p w14:paraId="013A1D45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Тимирязевская ООШ,</w:t>
      </w:r>
    </w:p>
    <w:p w14:paraId="2D81966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МБОУ Христичанская ООШ.</w:t>
      </w:r>
    </w:p>
    <w:p w14:paraId="5F73484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3.1.2. На Площадке должен быть оформлен стенд с информацией о Порядке проведения Олимпиады.</w:t>
      </w:r>
    </w:p>
    <w:p w14:paraId="64A7C75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3.1.3. Площадка должна соответствовать санитарным нормам и требованиям Роспотребнадзора, установленным на момент проведения Олимпиады.</w:t>
      </w:r>
    </w:p>
    <w:p w14:paraId="1397D93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3.1.4. Площадка проводит мероприятие, посвященное старту (началу) школьного этапа Олимпиады.</w:t>
      </w:r>
    </w:p>
    <w:p w14:paraId="4374965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3.1.5. На Площадках проведения Олимпиады вправе присутствовать представители организатора Олимпиады, оргкомитета и жюри всероссийской олимпиады школьников, технические специалисты (в случае необходимости), а также граждане, аккредитованные в качестве общественных наблюдателей.</w:t>
      </w:r>
    </w:p>
    <w:p w14:paraId="6AB8DB3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3.1.6. По прибытии на Площадку проведения 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14:paraId="50BE31E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3.1.7. До входа в место проведения Олимпиады в отдельной аудитории (коридоре, рекреации) организуется регистрация участников Олимпиады.</w:t>
      </w:r>
    </w:p>
    <w:p w14:paraId="2B8E61B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3.1.8. До начала проведения Олимпиады в аудиториях должны быть убраны (закрыты) стенды, плакаты и прочие материалы со справочно- познавательной информацией по соответствующим общеобразовательным предметам.</w:t>
      </w:r>
    </w:p>
    <w:p w14:paraId="10474C5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3.1.9. Все участники Олимпиады обеспечиваются:</w:t>
      </w:r>
    </w:p>
    <w:p w14:paraId="1A47D16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заданиями, бланками ответов;</w:t>
      </w:r>
    </w:p>
    <w:p w14:paraId="5038968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черновиками;</w:t>
      </w:r>
    </w:p>
    <w:p w14:paraId="25F2E76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необходимым оборудованием в соответствии с требованиями по каждому общеобразовательному предмету Олимпиады.</w:t>
      </w:r>
    </w:p>
    <w:p w14:paraId="72A301C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3.1.10. В каждой аудитории, где проводятся испытания, обеспечивается наличие часов.</w:t>
      </w:r>
    </w:p>
    <w:p w14:paraId="7288EA97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3.1.11. На территории Площадки выделяется отдельный кабинет для представителей организатора Олимпиады. Кабинет оборудуется компьютером с выходом в сеть Интернет, принтером, ксероксом, а также другим 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необходимым оборудованием для осуществления тиражирования олимпиадных заданий с соблюдением мер конфиденциальности.</w:t>
      </w:r>
    </w:p>
    <w:p w14:paraId="099C89E3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 Проведение Олимпиады в очной форме.</w:t>
      </w:r>
    </w:p>
    <w:p w14:paraId="556273A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3.2.1. За 15 минут до начала испытаний представителями организатора Олимпиады   для   участников   проводится   краткий   инструктаж о продолжительности Олимпиады, справочных материалах, средствах связи и элек-тронно-вычислительной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заданий, показа работ участников и порядке подачи апелляции в случаях несогласия с выставленными баллами.</w:t>
      </w:r>
    </w:p>
    <w:p w14:paraId="3CFB8B4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3.2.2. Рассадка участников во время проведения Олимпиады осуществляется таким образом, чтобы участники Олимпиады не могли видеть записи в бланках (листах) ответов других участников.</w:t>
      </w:r>
    </w:p>
    <w:p w14:paraId="191A48A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3.2.3. Опоздание участников Олимпиады к началу ее проведения, выход из аудитории участников по уважительной причине не дают им права на продление времени олимпиадного тура.</w:t>
      </w:r>
    </w:p>
    <w:p w14:paraId="20621B2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3.2.4. Все участники Олимпиады обеспечиваются: заданиями, бланками ответов (по необходимости), черновиками (при необходимости), необходимым оборудованием в соответствии с требованиями по каждому общеобразовательному предмету Олимпиады.</w:t>
      </w:r>
    </w:p>
    <w:p w14:paraId="6EB8F4B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3.2.5. До начала работы участники Олимпиады под руководством организаторов в аудитории заполняют титульный лист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14:paraId="489033B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3.2.6. После заполнения титульных листов организаторы в аудитории выдают участникам задания и бланки (листы) ответов. Задания могут выполняться участниками на бланках ответов или листах (тетради или A4), выданных организаторами.</w:t>
      </w:r>
    </w:p>
    <w:p w14:paraId="5F1CF8C7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3.2.7. Время начала и окончания тура Олимпиады фиксируется организатором непосредственно в аудитории на информационном стенде (школьной доске).</w:t>
      </w:r>
    </w:p>
    <w:p w14:paraId="7580C97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3.2.8. За 30 минут и за 5 минут до времени окончания выполнения заданий организатор в аудитории сообщает участникам о времени, оставшемся до завершения выполнения заданий.</w:t>
      </w:r>
    </w:p>
    <w:p w14:paraId="68BD34D7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3.2.9. Во время проведения Олимпиады участникам запрещается: общаться друг с другом, свободно перемещаться по аудитории, меняться местами; обмениваться любыми материалами и предметами, использовать справочные 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материалы, средства связи и электронно-вычислительную технику, если иное не предусмотрено в требованиях к проведению Олимпиады по данному общеобразовательному предмету; покидать аудиторию без разрешения организаторов или членов оргкомитета Площадки проведения Олимпиады.</w:t>
      </w:r>
    </w:p>
    <w:p w14:paraId="3DA103E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3.2.10. В месте проведения Олимпиады до момента окончания времени, отведенного на выполнение олимпиадных заданий, участникам Олимпиады запрещается 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задания.</w:t>
      </w:r>
    </w:p>
    <w:p w14:paraId="651EBE8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3.2.11. В случае нарушения установленных правил участники Олимпиады удаляются из аудитории, их работа не проверяется и аннулируется. В отношении удаленных участников составляется акт, который подписывается организаторами в аудитории и представителями оргкомитета.</w:t>
      </w:r>
    </w:p>
    <w:p w14:paraId="6780418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3.2.12. Участник Олимпиады, удаленный за нарушение Порядка, лишается права дальнейшего участия в Олимпиаде по данному общеобразовательному предмету в текущем году.</w:t>
      </w:r>
    </w:p>
    <w:p w14:paraId="3E5F5F0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3.2.13. В случае, если факт нарушения становится известен представителям организатора после окончания Олимпиады, но до утверждения итоговых результатов, участник может быть дисквалифицирован, а его результат аннулирован на основании протокола жюри с решением о дисквалификации участника.</w:t>
      </w:r>
    </w:p>
    <w:p w14:paraId="6BCDF1E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3.2.14. 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</w:t>
      </w:r>
    </w:p>
    <w:p w14:paraId="56C5FAA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3.2.15. Участники Олимпиады, досрочно завершившие выполнение олимпиадных заданий, могут сдать их организаторам в аудитории и покинуть место проведения Олимпиады, не дожидаясь завершения олимпиадного тура.</w:t>
      </w:r>
    </w:p>
    <w:p w14:paraId="042D499D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3.2.16. Участники Олимпиады, досрочно завершившие выполнение олимпиадных заданий и покинувшие аудиторию, не имеют права вернуться в аудиторию проведения для выполнения заданий или внесения исправлений в бланки ответов.</w:t>
      </w:r>
    </w:p>
    <w:p w14:paraId="586DABF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3.2.17. После завершения олимпиадного тура бланки (листы) ответов, черновики сдаются организаторам в аудитории. Все листы бумаги, используемые участниками в качестве черновиков, отмечаются словом «черновик». Черновики сдаются организаторам, членами жюри не проверяются, а также не подлежат кодированию (если другого не указано в 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требованиях по организации и проведению Олимпиады). Организаторы в аудитории передают работы участников членам оргкомитета.</w:t>
      </w:r>
    </w:p>
    <w:p w14:paraId="026A9805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3.2.18. Кодирование работ осуществляется представителями оргкомитета после выполнения олимпиадных заданий всеми участниками Олимпиады.</w:t>
      </w:r>
    </w:p>
    <w:p w14:paraId="4E56AC4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3.2.19. Работы участников Олимпиады не подлежат декодированию до окончания проверки всех работ участников.</w:t>
      </w:r>
    </w:p>
    <w:p w14:paraId="6E1B8C3D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3.2.20. Закодированные работы участников Олимпиады передаются жюри Олимпиады.</w:t>
      </w:r>
    </w:p>
    <w:p w14:paraId="31DFE15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3.2.21. 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аннулируется.</w:t>
      </w:r>
    </w:p>
    <w:p w14:paraId="74D4B71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3.2.22. Жюри осуществляет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муниципальными предметно-методическими комиссиями.</w:t>
      </w:r>
    </w:p>
    <w:p w14:paraId="1F80200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3.2.23. Жюри не проверяет и не оценивает работы, выполненные на листах, помеченных как черновик.</w:t>
      </w:r>
    </w:p>
    <w:p w14:paraId="11599B5D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3.2.24. Проверка выполненных олимпиадных работ участников Олимпиады проводится не менее, чем двумя членами жюри.</w:t>
      </w:r>
    </w:p>
    <w:p w14:paraId="35AA0B1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3.2.25. После проверки всех выполненных олимпиадных работ участников Олимпиады жюри составляет протокол результатов (в протоколе фиксируется количество баллов по каждому заданию, а также общая сумма баллов участника) и передаёт бланки (листы) ответов в оргкомитет для декодирования.</w:t>
      </w:r>
    </w:p>
    <w:p w14:paraId="57773B3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3.2.26. После проведения процедуры декодирования результаты участников (в виде рейтинговой таблицы) размещаются на информационном стенде на территории Площадки проведения Олимпиады, а также на информационном ресурсе организатора в сети Интернет.</w:t>
      </w:r>
    </w:p>
    <w:p w14:paraId="1427244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3.2.27. Анализ заданий и их решений осуществляют члены жюри Олимпиады. Дату и время, формы анализа решений олимпиадных заданий устанавливает оргкомитет.</w:t>
      </w:r>
    </w:p>
    <w:p w14:paraId="3CA8020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3.2.28. В ходе анализа заданий и их решений представители жюри подробно объясняют критерии оценивания каждого из заданий и правильность их решения.</w:t>
      </w:r>
    </w:p>
    <w:p w14:paraId="1462838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3.2.29. При анализе заданий и их решений вправе присутствовать участники Олимпиады, члены оргкомитета, общественные наблюдатели, педагоги-наставники, родители (законные представители).</w:t>
      </w:r>
    </w:p>
    <w:p w14:paraId="225CF31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3.2.30. После проведения анализа заданий и проверки олимпиадных работ в установленное организатором время жюри (по запросу участника Олимпиады) проводит показ выполненной им олимпиадной работы.</w:t>
      </w:r>
    </w:p>
    <w:p w14:paraId="62E593E9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3.2.31. Показ работ осуществляется в сроки, установленные оргкомитетом, но не позднее, чем семь календарных дней после окончания Олимпиады.</w:t>
      </w:r>
    </w:p>
    <w:p w14:paraId="1C684F7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3.2.32. 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14:paraId="68BCC7A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3.2.33. Во время показа олимпиадной работы участнику Олимпиады присутствие сопровождающих участника лиц не допускается.</w:t>
      </w:r>
    </w:p>
    <w:p w14:paraId="2D43C8C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3.2.34. Присутствующим лицам во время показа олимпиадных работ запрещено выносить олимпиадные работы участников Олимпиады из аудитории, выполнять ее фото-  и видеофиксацию, делать на олимпиадной работе какие-либо пометки.</w:t>
      </w:r>
    </w:p>
    <w:p w14:paraId="1C79565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3.2.35. Во время показа выполненных олимпиадных работ жюри не вправе изменять баллы, выставленные при проверке олимпиадных заданий.</w:t>
      </w:r>
    </w:p>
    <w:p w14:paraId="75F2840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3.2.36. Для проведения апелляции организатором Олимпиады в соответствии с Порядком проведения всероссийской олимпиады школьников создается апелляционная комиссия. Количество членов комиссии — нечетное, но не менее трех человек.</w:t>
      </w:r>
    </w:p>
    <w:p w14:paraId="73C0B9E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3.2.37. Участник Олимпиады вправе подать апелляцию о несогласии с выставленными баллами (далее апелляция) в апелляционную комиссию в течение часа после окончания процедуры показа олимпиадных работ.</w:t>
      </w:r>
    </w:p>
    <w:p w14:paraId="43A851A5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3.2.38. Заявление на апелляцию работы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</w:t>
      </w:r>
    </w:p>
    <w:p w14:paraId="2B50FD7C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3.2.39. 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</w:t>
      </w:r>
    </w:p>
    <w:p w14:paraId="5D19500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3.2.40. Черновики при проведении апелляции не рассматриваются.</w:t>
      </w:r>
    </w:p>
    <w:p w14:paraId="2F1F9EB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3.2.41. Рассмотрение апелляции может проводиться в очной или дистанционной формах в присутствии участника Олимпиады или без его участия, о чем указывается в заявлении.</w:t>
      </w:r>
    </w:p>
    <w:p w14:paraId="6B18B695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3.2.42. При рассмотрении апелляции могут присутствовать общественные наблюдатели, сопровождающие лица, члены оргкомитета школьного этапа, при предъявлении служебных удостоверений или документов, подтверждающих право участия в данной процедуре. Указанные лица не вправе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предоставляется организатору Олимпиады.</w:t>
      </w:r>
    </w:p>
    <w:p w14:paraId="2E2165B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3.2.43. На заседании апелляционной комиссии рассматривается оценивание только тех заданий, которые указаны в заявлении участника.</w:t>
      </w:r>
    </w:p>
    <w:p w14:paraId="52490E5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3.2.44. Решения апелляционной комиссии принимаются простым большинством голосов от списочного состава апелляционной комиссии. В случае равенства голосов председатель комиссии имеет право решающего голоса.</w:t>
      </w:r>
    </w:p>
    <w:p w14:paraId="57B874D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3.2.45. Для рассмотрения апелляции членам апелляционной комиссии предоставляются копия проверенной жюри олимпиадной работы участника Олимпиады (в случае выполнения задания, предусматривающего устный ответ, — аудиозаписи устных ответов участников Олимпиады), олимпиадные задания, критерии и методика их оценивания, протоколы оценки.</w:t>
      </w:r>
    </w:p>
    <w:p w14:paraId="5A67A71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3.2.46.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14:paraId="5581D34E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3.2.47. В случае неявки на процедуру очного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проводится.</w:t>
      </w:r>
    </w:p>
    <w:p w14:paraId="709428C8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3.2.48. Время на рассмотрение одной апелляции не должно превышать 15 минут.</w:t>
      </w:r>
    </w:p>
    <w:p w14:paraId="7EED6B80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3.2.49. Апелляционная комиссия по итогам проведения апелляции информирует участников Олимпиады о принятом решении.</w:t>
      </w:r>
    </w:p>
    <w:p w14:paraId="75420E99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3.2.50. Решение апелляционной комиссии является окончательным и оформляется протоколом.</w:t>
      </w:r>
    </w:p>
    <w:p w14:paraId="02370297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3.2.51. Протоколы апелляции передаются председателем апелляционной комиссии в оргкомитет с целью пересчёта баллов и внесения соответствующих изменений в рейтинговую таблицу результатов соответствующего общеобразовательного предмета.</w:t>
      </w:r>
    </w:p>
    <w:p w14:paraId="136B09D7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 Проведение Олимпиады с использованием технологической платформы «Сириус.Курсы».</w:t>
      </w:r>
    </w:p>
    <w:p w14:paraId="0C652C51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3.3.1. Оператором Олимпиады является Образовательный Фонд «Талант и успех».</w:t>
      </w:r>
    </w:p>
    <w:p w14:paraId="2061D42D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3.3.2. Региональным координатором является государственное бюджетное учреждение дополнительного образования Ростовской области «Ступени успеха» (далее - региональный координатор).</w:t>
      </w:r>
    </w:p>
    <w:p w14:paraId="6415976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3.3.3. Олимпиада   в   дистанционной   форме   проводится на технологической платформе «Сириус.Курсы» с использованием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при подаче и рассмотрении апелляций.</w:t>
      </w:r>
    </w:p>
    <w:p w14:paraId="2B5DB76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3.3.4. Участники выполняют олимпиадные задания в тестирующей системе 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:u w:val="single"/>
          <w14:ligatures w14:val="none"/>
        </w:rPr>
        <w:t>uts.sirius.online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на технологической платформе «Сириус.Курсы» с использованием компьютера, ноутбука, планшета или мобильного телефона.</w:t>
      </w:r>
    </w:p>
    <w:p w14:paraId="4551258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3.3.5. Образовательные организации получают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>доступ к индивидуальным кодам участников не позднее, чем за 5 календарных дней до даты проведения тура Олимпиады на странице ФИС ОКО в виде zір-архива.</w:t>
      </w:r>
    </w:p>
    <w:p w14:paraId="551ABB8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3.3.6. Участникам Олимпиады индивидуальные коды раздаются заблаговременно на основании заявления от родителей (законных представителей) об участии их ребенка в Олимпиаде.</w:t>
      </w:r>
    </w:p>
    <w:p w14:paraId="7D9A4A44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3.3.7. Вход участника в тестирующую систему для выполнения олимпиадных заданий, а также для доступа к результатам после завершения Олимпиады по соответствующему   предмету осуществляется по индивидуальному коду (для каждого предмета отдельный код).</w:t>
      </w:r>
    </w:p>
    <w:p w14:paraId="2320136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3.3.8. Инструкция о порядке доступа в тестирующую систему публикуется на официальном сайте Образовательного центра «Сириус» https://sochisirius.ru.</w:t>
      </w:r>
    </w:p>
    <w:p w14:paraId="20963F3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3.3.9.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Образовательного центра «Сириус».</w:t>
      </w:r>
    </w:p>
    <w:p w14:paraId="3F03520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3.3.10. Доступ к заданиям по каждому предмету предоставляется участникам в течение одного дня, указанного в графике Олимпиады, в период с 8:00 до 22:00 по московскому времени.</w:t>
      </w:r>
    </w:p>
    <w:p w14:paraId="7D6DDF5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3.3.11. Участник Олимпиады может приступить к выполнению заданий в любое время, начиная с 8:00. Выполненная работа должна быть сохранена участником в системе до окончания отведенного времени на выполнение, но не позже 22:00. В случае, если работа не была сохранена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14:paraId="7B1D9A17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3.3.12. Участники могут выполнять олимпиадные задания, находясь дома или на территории Площадки проведения Олимпиады, в зависимости от технических возможностей и решения оргкомитета. Вне зависимости от места участия в Олимпиаде, задания выполняются индивидуально и самостоятельно. Запрещается коллективное выполнение олимпиадных заданий, использование посторонней помощи.</w:t>
      </w:r>
    </w:p>
    <w:p w14:paraId="39AD58D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3.3.13. Задания Олимпиады проверяются автоматически посредством тестирующей системы. Оценивание происходит в соответствии с критериями оценивания, разработанными составителями заданий.</w:t>
      </w:r>
    </w:p>
    <w:p w14:paraId="4A3727D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3.3.14. В течение 2 календарных дней после завершения Олимпиады на сайте олимпиады siriusolymp.ru публикуются текстовые разборы, а также видео-разборы или проводятся онлайн-трансляции разборов заданий.</w:t>
      </w:r>
    </w:p>
    <w:p w14:paraId="41016D1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3.3.15. 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официальном сайте Образовательного центра «Сириус».</w:t>
      </w:r>
    </w:p>
    <w:p w14:paraId="6EC274A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3.3.16. Участник Олимпиады, не согласный с выставленными баллами, в течение 3 календарных дней со дня публикации предварительных результатов Олимпиады может письменно обратиться к организаторам Олимпиады на Площадке с вопросом по оценке его работы.</w:t>
      </w:r>
    </w:p>
    <w:p w14:paraId="3502031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3.3.17. Организатор передает вопрос участника в жюри Олимпиады. Если жюри определяет, что верный по смыслу ответ не засчитан, организатор не позднее, чем через 3 дня с даты опубликования предварительных результатов направляет вопрос участника региональному координатору по электронной почте: 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:u w:val="single"/>
          <w14:ligatures w14:val="none"/>
        </w:rPr>
        <w:t>vsosh-ro@yandex.ru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 пометкой «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:u w:val="single"/>
          <w14:ligatures w14:val="none"/>
        </w:rPr>
        <w:t>Апелляция</w:t>
      </w: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». </w:t>
      </w:r>
    </w:p>
    <w:p w14:paraId="293D235B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3.3.18.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14:paraId="29823506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3.3.19. При наличии достаточных оснований полагать, что верный по смыслу ответ не засчитан, региональная апелляционная комиссия передает вопрос в Образовательный Фонд «Талант и успех». Вопросы по содержанию и структуре олимпиадного задания, критериев и методике оценивания их выполнения не рассматриваются.</w:t>
      </w:r>
    </w:p>
    <w:p w14:paraId="0338EE4A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3.3.20. Образовательный Фонд «Талант и успех» направляет вопросы экспертам (составителям заданий). В течение 2 календарных дней эксперты рассматривают вопросы по существу и принимают решение. Если имеются основания для пересчета баллов, происходит перепроверка ответов всех участников. Если таких оснований нет, Образовательный Фонд «Талант и успех» уведомляет об этом регионального координатора, а региональный координатор в свою очередь направляет ответ организатору Олимпиады.</w:t>
      </w:r>
    </w:p>
    <w:p w14:paraId="3A1A4ED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3.3.21. Итоговые результаты Олимпиады по каждому общеобразовательному предмету подводятся независимо для каждого класса и будут доступны в системе «Сириус.Курсы» по коду участника, а также направлены в систему ФИС ОКО по истечении 14 календарных дней со дня проведения Олимпиады.</w:t>
      </w:r>
    </w:p>
    <w:p w14:paraId="1E4EA223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3.4. Подведение итогов Олимпиады.</w:t>
      </w:r>
    </w:p>
    <w:p w14:paraId="49AEED02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3.4.1. Итоги Олимпиады отражаются в итоговом протоколе, подписанном председателем и секретарем жюри, с выстроенным рейтингом, определением статуса участника Олимпиады (победитель, призёр, участник). (Приложение 12)</w:t>
      </w:r>
    </w:p>
    <w:p w14:paraId="56C74CD4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3.4.2. Итоговые протоколы размещаются на информационном стенде на   территории   Площадки   проведения Олимпиады, а также на информационном ресурсе организатора в сети Интернет по адресу</w:t>
      </w:r>
      <w:r w:rsidRPr="00936F69">
        <w:rPr>
          <w:rFonts w:ascii="Times New Roman" w:eastAsia="Calibri" w:hAnsi="Times New Roman" w:cs="Times New Roman"/>
          <w:color w:val="FF0000"/>
          <w:kern w:val="0"/>
          <w:sz w:val="28"/>
          <w:szCs w:val="28"/>
          <w14:ligatures w14:val="none"/>
        </w:rPr>
        <w:t xml:space="preserve">: </w:t>
      </w:r>
      <w:hyperlink r:id="rId5" w:history="1">
        <w:r w:rsidRPr="00936F69">
          <w:rPr>
            <w:rFonts w:ascii="Times New Roman" w:eastAsia="Calibri" w:hAnsi="Times New Roman" w:cs="Times New Roman"/>
            <w:color w:val="0563C1"/>
            <w:kern w:val="0"/>
            <w:sz w:val="28"/>
            <w:szCs w:val="28"/>
            <w:u w:val="single"/>
            <w14:ligatures w14:val="none"/>
          </w:rPr>
          <w:t>http://azovroo.ru</w:t>
        </w:r>
      </w:hyperlink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https://mkyorimc.ucoz.ru/index/vsosh/0-161.</w:t>
      </w:r>
    </w:p>
    <w:p w14:paraId="36DB3875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3.4.3. Организатор Олимпиады утверждает итоги проведения Олимпиады.</w:t>
      </w:r>
    </w:p>
    <w:p w14:paraId="1311B95F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3.4.4. Победители и призеры школьного этапа Олимпиады награждаются дипломами победителя/призера, подписанными руководителем образовательной организацией.</w:t>
      </w:r>
    </w:p>
    <w:p w14:paraId="2A013553" w14:textId="77777777" w:rsidR="00936F69" w:rsidRPr="00936F69" w:rsidRDefault="00936F69" w:rsidP="00936F69">
      <w:pPr>
        <w:tabs>
          <w:tab w:val="left" w:pos="4200"/>
        </w:tabs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3.4.5. Дипломы победителя/призера школьного этапа Олимпиады вручаются на церемонии награждения победителей и призёров Олимпиады в образовательной организации.</w:t>
      </w:r>
    </w:p>
    <w:p w14:paraId="0B677364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4.Порядок определения победителей и призеров школьного этапа ВсОШ, квоты</w:t>
      </w:r>
    </w:p>
    <w:p w14:paraId="1AC28CAF" w14:textId="77777777" w:rsidR="00936F69" w:rsidRPr="00936F69" w:rsidRDefault="00936F69" w:rsidP="00936F69">
      <w:pPr>
        <w:tabs>
          <w:tab w:val="left" w:pos="426"/>
        </w:tabs>
        <w:ind w:left="426" w:hanging="284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36F6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4.1.1 Количество победителей и призеров школьного этапа ВсОШ не должно превышать 25% от общего количества участников школьного этапа по всем предметам.  </w:t>
      </w:r>
    </w:p>
    <w:p w14:paraId="349BE8BF" w14:textId="77777777" w:rsidR="00936F69" w:rsidRPr="00936F69" w:rsidRDefault="00936F69" w:rsidP="00936F69">
      <w:pPr>
        <w:tabs>
          <w:tab w:val="left" w:pos="709"/>
        </w:tabs>
        <w:ind w:left="426" w:hanging="284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36F6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4.1.2 Порядок определения победителей и призеров:</w:t>
      </w:r>
    </w:p>
    <w:p w14:paraId="5C3CB2B0" w14:textId="77777777" w:rsidR="00936F69" w:rsidRPr="00936F69" w:rsidRDefault="00936F69" w:rsidP="00936F69">
      <w:pPr>
        <w:tabs>
          <w:tab w:val="left" w:pos="709"/>
        </w:tabs>
        <w:ind w:left="426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36F6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80-100% правильных ответов - тип диплома «Победитель»;</w:t>
      </w:r>
    </w:p>
    <w:p w14:paraId="1F9FF8D5" w14:textId="77777777" w:rsidR="00936F69" w:rsidRPr="00936F69" w:rsidRDefault="00936F69" w:rsidP="00936F69">
      <w:pPr>
        <w:tabs>
          <w:tab w:val="left" w:pos="709"/>
        </w:tabs>
        <w:ind w:left="426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36F6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60-80% правильных ответов – тип диплома «Призер»;</w:t>
      </w:r>
    </w:p>
    <w:p w14:paraId="5719D6A0" w14:textId="77777777" w:rsidR="00936F69" w:rsidRPr="00936F69" w:rsidRDefault="00936F69" w:rsidP="00936F69">
      <w:pPr>
        <w:tabs>
          <w:tab w:val="left" w:pos="709"/>
        </w:tabs>
        <w:ind w:left="426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936F69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Менее  60% правильных ответов – тип диплома «Участник».</w:t>
      </w:r>
    </w:p>
    <w:p w14:paraId="154B8A66" w14:textId="77777777" w:rsidR="00936F69" w:rsidRPr="00936F69" w:rsidRDefault="00936F69" w:rsidP="00936F69">
      <w:pPr>
        <w:tabs>
          <w:tab w:val="left" w:pos="4200"/>
        </w:tabs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5.Заключительные положения</w:t>
      </w:r>
    </w:p>
    <w:p w14:paraId="0E092F78" w14:textId="77777777" w:rsidR="00936F69" w:rsidRPr="00936F69" w:rsidRDefault="00936F69" w:rsidP="00936F69">
      <w:pPr>
        <w:tabs>
          <w:tab w:val="left" w:pos="4200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6F6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5.1. Олимпиадные работы участников хранятся организатором Олимпиады в течение одного календарного года.</w:t>
      </w:r>
    </w:p>
    <w:p w14:paraId="4D1815E5" w14:textId="77777777" w:rsidR="005E1BEF" w:rsidRDefault="005E1BEF"/>
    <w:sectPr w:rsidR="005E1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C7513"/>
    <w:multiLevelType w:val="hybridMultilevel"/>
    <w:tmpl w:val="2EDC0742"/>
    <w:lvl w:ilvl="0" w:tplc="639CBC2A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num w:numId="1" w16cid:durableId="1802577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69"/>
    <w:rsid w:val="001D0EB4"/>
    <w:rsid w:val="00305062"/>
    <w:rsid w:val="005E1BEF"/>
    <w:rsid w:val="00936F69"/>
    <w:rsid w:val="00A1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CB8A4"/>
  <w15:chartTrackingRefBased/>
  <w15:docId w15:val="{8519AA0B-12DB-42A2-BA69-8243042E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6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F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F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F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F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F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F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F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F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F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F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6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6F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F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6F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F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6F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6F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zovro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5855</Words>
  <Characters>33374</Characters>
  <Application>Microsoft Office Word</Application>
  <DocSecurity>0</DocSecurity>
  <Lines>278</Lines>
  <Paragraphs>78</Paragraphs>
  <ScaleCrop>false</ScaleCrop>
  <Company/>
  <LinksUpToDate>false</LinksUpToDate>
  <CharactersWithSpaces>39151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Сухарева</dc:creator>
  <cp:keywords/>
  <dc:description/>
  <cp:lastModifiedBy>Наталья Сухарева</cp:lastModifiedBy>
  <cp:revision>1</cp:revision>
  <dcterms:created xsi:type="dcterms:W3CDTF">2026-09-21T09:42:00Z</dcterms:created>
  <dcterms:modified xsi:type="dcterms:W3CDTF">2026-09-21T09:46:00Z</dcterms:modified>
</cp:coreProperties>
</file>