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F8E5" w14:textId="2F9C3099" w:rsidR="00A26E43" w:rsidRPr="00DE6121" w:rsidRDefault="00A26E43" w:rsidP="00A26E4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E61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Профориентационная экскурсия «Мастерская будущего</w:t>
      </w:r>
    </w:p>
    <w:p w14:paraId="1B2D2DC1" w14:textId="77777777" w:rsidR="00A26E43" w:rsidRPr="00DE6121" w:rsidRDefault="00A26E43" w:rsidP="00A26E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Профориентационная экскурсия «Мастерская будущего: взгляд изнутри»</w:t>
      </w:r>
    </w:p>
    <w:p w14:paraId="7F2BB352" w14:textId="62A15153" w:rsidR="00A26E43" w:rsidRPr="00DE6121" w:rsidRDefault="0033288A" w:rsidP="00A26E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230173914"/>
      <w:bookmarkEnd w:id="0"/>
      <w:r w:rsidRPr="00DE612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69AED4" wp14:editId="299B3E8A">
            <wp:simplePos x="0" y="0"/>
            <wp:positionH relativeFrom="column">
              <wp:posOffset>2513965</wp:posOffset>
            </wp:positionH>
            <wp:positionV relativeFrom="paragraph">
              <wp:posOffset>286385</wp:posOffset>
            </wp:positionV>
            <wp:extent cx="3063875" cy="2297430"/>
            <wp:effectExtent l="0" t="0" r="3175" b="7620"/>
            <wp:wrapTight wrapText="bothSides">
              <wp:wrapPolygon edited="0">
                <wp:start x="0" y="0"/>
                <wp:lineTo x="0" y="21493"/>
                <wp:lineTo x="21488" y="21493"/>
                <wp:lineTo x="21488" y="0"/>
                <wp:lineTo x="0" y="0"/>
              </wp:wrapPolygon>
            </wp:wrapTight>
            <wp:docPr id="101215579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E43"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прошло мероприятие для обучающихся 6-9 классов совместно проектом "Билет в будущее".</w:t>
      </w:r>
    </w:p>
    <w:p w14:paraId="38E367FF" w14:textId="4A8B3C9C" w:rsidR="00A26E43" w:rsidRPr="00DE6121" w:rsidRDefault="00A26E43" w:rsidP="00A26E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Токарь, слесарь, сварщик </w:t>
      </w:r>
      <w:proofErr w:type="gramStart"/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просто рабочие. Это - мастера высоких технологий! Современный станок с ЧПУ (числовым программным управлением) </w:t>
      </w:r>
      <w:proofErr w:type="gramStart"/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робот, которым управляет человек. Один токарь делает работу 10 мастеров, работающих на обычном токарном станке раннего поколения!"</w:t>
      </w:r>
    </w:p>
    <w:p w14:paraId="2F40FEE2" w14:textId="5D2393A1" w:rsidR="00A26E43" w:rsidRPr="00DE6121" w:rsidRDefault="00A26E43" w:rsidP="00A26E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230174084"/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проектом "Билет в будущее".</w:t>
      </w:r>
    </w:p>
    <w:p w14:paraId="7098439E" w14:textId="12C7AF1C" w:rsidR="00A26E43" w:rsidRPr="00346059" w:rsidRDefault="00346059" w:rsidP="003460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05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ECAC2B" wp14:editId="1B7E28AF">
            <wp:simplePos x="0" y="0"/>
            <wp:positionH relativeFrom="column">
              <wp:posOffset>2291715</wp:posOffset>
            </wp:positionH>
            <wp:positionV relativeFrom="paragraph">
              <wp:posOffset>1204595</wp:posOffset>
            </wp:positionV>
            <wp:extent cx="3641725" cy="3333750"/>
            <wp:effectExtent l="0" t="0" r="0" b="0"/>
            <wp:wrapTight wrapText="bothSides">
              <wp:wrapPolygon edited="0">
                <wp:start x="0" y="0"/>
                <wp:lineTo x="0" y="21477"/>
                <wp:lineTo x="21468" y="21477"/>
                <wp:lineTo x="21468" y="0"/>
                <wp:lineTo x="0" y="0"/>
              </wp:wrapPolygon>
            </wp:wrapTight>
            <wp:docPr id="46349267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05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97F707" wp14:editId="74F838BB">
            <wp:simplePos x="0" y="0"/>
            <wp:positionH relativeFrom="column">
              <wp:posOffset>-692785</wp:posOffset>
            </wp:positionH>
            <wp:positionV relativeFrom="paragraph">
              <wp:posOffset>1204595</wp:posOffset>
            </wp:positionV>
            <wp:extent cx="2790825" cy="3333750"/>
            <wp:effectExtent l="0" t="0" r="9525" b="0"/>
            <wp:wrapTight wrapText="bothSides">
              <wp:wrapPolygon edited="0">
                <wp:start x="0" y="0"/>
                <wp:lineTo x="0" y="21477"/>
                <wp:lineTo x="21526" y="21477"/>
                <wp:lineTo x="21526" y="0"/>
                <wp:lineTo x="0" y="0"/>
              </wp:wrapPolygon>
            </wp:wrapTight>
            <wp:docPr id="8897019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43"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Токарь, слесарь, сварщик </w:t>
      </w:r>
      <w:proofErr w:type="gramStart"/>
      <w:r w:rsidR="00A26E43"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="00A26E43"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просто рабочие. Это - мастера высоких технологий! Современный станок с ЧПУ (числовым программным управлением) </w:t>
      </w:r>
      <w:proofErr w:type="gramStart"/>
      <w:r w:rsidR="00A26E43"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="00A26E43"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робот, которым управляет человек. Один токарь делает работу 10 мастеров, работающих на обычном токарном станке раннего поколения!"</w:t>
      </w:r>
      <w:bookmarkStart w:id="2" w:name="_Hlk230180744"/>
      <w:bookmarkEnd w:id="1"/>
    </w:p>
    <w:bookmarkEnd w:id="2"/>
    <w:p w14:paraId="2ED432F5" w14:textId="77777777" w:rsidR="00346059" w:rsidRDefault="00346059" w:rsidP="0034605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2A6599" w14:textId="77777777" w:rsidR="0033288A" w:rsidRPr="00532CEF" w:rsidRDefault="0033288A" w:rsidP="00197AD1">
      <w:pPr>
        <w:rPr>
          <w:rFonts w:ascii="Times New Roman" w:hAnsi="Times New Roman" w:cs="Times New Roman"/>
          <w:sz w:val="28"/>
          <w:szCs w:val="28"/>
        </w:rPr>
      </w:pPr>
    </w:p>
    <w:sectPr w:rsidR="0033288A" w:rsidRPr="0053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A133" w14:textId="77777777" w:rsidR="00042E1F" w:rsidRDefault="00042E1F" w:rsidP="00A26E43">
      <w:pPr>
        <w:spacing w:after="0" w:line="240" w:lineRule="auto"/>
      </w:pPr>
      <w:r>
        <w:separator/>
      </w:r>
    </w:p>
  </w:endnote>
  <w:endnote w:type="continuationSeparator" w:id="0">
    <w:p w14:paraId="2CB40D91" w14:textId="77777777" w:rsidR="00042E1F" w:rsidRDefault="00042E1F" w:rsidP="00A2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E014" w14:textId="77777777" w:rsidR="00042E1F" w:rsidRDefault="00042E1F" w:rsidP="00A26E43">
      <w:pPr>
        <w:spacing w:after="0" w:line="240" w:lineRule="auto"/>
      </w:pPr>
      <w:r>
        <w:separator/>
      </w:r>
    </w:p>
  </w:footnote>
  <w:footnote w:type="continuationSeparator" w:id="0">
    <w:p w14:paraId="6E3D1B37" w14:textId="77777777" w:rsidR="00042E1F" w:rsidRDefault="00042E1F" w:rsidP="00A2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5" type="#_x0000_t75" alt="✨" style="width:12pt;height:12pt;visibility:visible;mso-wrap-style:square" o:bullet="t">
        <v:imagedata r:id="rId1" o:title="✨"/>
      </v:shape>
    </w:pict>
  </w:numPicBullet>
  <w:numPicBullet w:numPicBulletId="1">
    <w:pict>
      <v:shape id="Рисунок 4" o:spid="_x0000_i1026" type="#_x0000_t75" alt="📢" style="width:12pt;height:12pt;visibility:visible;mso-wrap-style:square" o:bullet="t">
        <v:imagedata r:id="rId2" o:title="📢"/>
      </v:shape>
    </w:pict>
  </w:numPicBullet>
  <w:abstractNum w:abstractNumId="0" w15:restartNumberingAfterBreak="0">
    <w:nsid w:val="4E583A06"/>
    <w:multiLevelType w:val="hybridMultilevel"/>
    <w:tmpl w:val="7F4ABE1E"/>
    <w:lvl w:ilvl="0" w:tplc="276E162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18EA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6C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02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44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21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CAF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AE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E0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44043"/>
    <w:multiLevelType w:val="hybridMultilevel"/>
    <w:tmpl w:val="0CDCAFC8"/>
    <w:lvl w:ilvl="0" w:tplc="41E08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0D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A7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81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2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0A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0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3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2D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2670152">
    <w:abstractNumId w:val="0"/>
  </w:num>
  <w:num w:numId="2" w16cid:durableId="112873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BD"/>
    <w:rsid w:val="00042E1F"/>
    <w:rsid w:val="00044FDF"/>
    <w:rsid w:val="00197AD1"/>
    <w:rsid w:val="00235A69"/>
    <w:rsid w:val="0033288A"/>
    <w:rsid w:val="00346059"/>
    <w:rsid w:val="00532CEF"/>
    <w:rsid w:val="005624E1"/>
    <w:rsid w:val="00585B66"/>
    <w:rsid w:val="006E1206"/>
    <w:rsid w:val="007C316A"/>
    <w:rsid w:val="0082001B"/>
    <w:rsid w:val="009D11BD"/>
    <w:rsid w:val="00A26E43"/>
    <w:rsid w:val="00A44981"/>
    <w:rsid w:val="00AD3592"/>
    <w:rsid w:val="00DE6121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0C7"/>
  <w15:chartTrackingRefBased/>
  <w15:docId w15:val="{A1B144E4-9E2B-4CB7-A535-D9ED35A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1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1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1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11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11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4498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6E43"/>
  </w:style>
  <w:style w:type="paragraph" w:styleId="af">
    <w:name w:val="footer"/>
    <w:basedOn w:val="a"/>
    <w:link w:val="af0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6E43"/>
  </w:style>
  <w:style w:type="paragraph" w:styleId="af1">
    <w:name w:val="Normal (Web)"/>
    <w:basedOn w:val="a"/>
    <w:uiPriority w:val="99"/>
    <w:semiHidden/>
    <w:unhideWhenUsed/>
    <w:rsid w:val="00AD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5E89-31E3-47D0-B655-A8B7280C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2026-05-20T09:08:00Z</dcterms:created>
  <dcterms:modified xsi:type="dcterms:W3CDTF">2026-05-20T17:29:00Z</dcterms:modified>
</cp:coreProperties>
</file>