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46BA" w14:textId="3AD5A504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6656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3282"/>
      </w:tblGrid>
      <w:tr w:rsidR="000F29D7" w:rsidRPr="00A6185E" w14:paraId="418E8483" w14:textId="77777777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F1CFF" w14:textId="3D50CC1A" w:rsidR="000F29D7" w:rsidRPr="00866561" w:rsidRDefault="00093859">
            <w:pPr>
              <w:rPr>
                <w:lang w:val="ru-RU"/>
              </w:rPr>
            </w:pP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866561">
              <w:rPr>
                <w:lang w:val="ru-RU"/>
              </w:rPr>
              <w:br/>
            </w:r>
            <w:r w:rsid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866561">
              <w:rPr>
                <w:lang w:val="ru-RU"/>
              </w:rPr>
              <w:br/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82ACA" w14:textId="38F6714F" w:rsidR="000F29D7" w:rsidRPr="00866561" w:rsidRDefault="00093859">
            <w:pPr>
              <w:rPr>
                <w:lang w:val="ru-RU"/>
              </w:rPr>
            </w:pP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866561">
              <w:rPr>
                <w:lang w:val="ru-RU"/>
              </w:rPr>
              <w:br/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66561">
              <w:rPr>
                <w:lang w:val="ru-RU"/>
              </w:rPr>
              <w:br/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</w:tr>
    </w:tbl>
    <w:p w14:paraId="137E7C9F" w14:textId="50687CBA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основным общеобразовательным программам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Школа № </w:t>
      </w:r>
      <w:r w:rsid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</w:t>
      </w:r>
    </w:p>
    <w:p w14:paraId="767F89DE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5D90D00" w14:textId="2A5222C5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МБОУ Школа №</w:t>
      </w:r>
      <w:r w:rsidR="0086656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14:paraId="42D47C83" w14:textId="2D8A21BF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проведения 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оценки для экстернов, зачисленных в МБОУ Школа № </w:t>
      </w:r>
      <w:r w:rsidR="0086656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(далее – школа) для прохождения промежуточной и (или) государственной итоговой аттестации.</w:t>
      </w:r>
    </w:p>
    <w:p w14:paraId="6CB97A50" w14:textId="09133D60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22964F44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стартовой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14:paraId="7B6BB572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 w14:paraId="6E1CDD22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14:paraId="645C51F8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44C1713C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14:paraId="4C21D1FA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14:paraId="48815317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 w14:paraId="245D6915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14:paraId="2E95084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14:paraId="266C11E5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1AF74035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14:paraId="1A66E5B5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14:paraId="788709E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14:paraId="6F949346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14:paraId="31E2DE0A" w14:textId="77777777" w:rsidR="000F29D7" w:rsidRPr="00866561" w:rsidRDefault="0009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14:paraId="676CF7FA" w14:textId="77777777" w:rsidR="000F29D7" w:rsidRPr="00866561" w:rsidRDefault="0009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14:paraId="5A72238F" w14:textId="77777777" w:rsidR="000F29D7" w:rsidRDefault="0009385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неуспеваемости.</w:t>
      </w:r>
    </w:p>
    <w:p w14:paraId="67CB1ACF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14:paraId="75D06CAF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14:paraId="57E66E95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14:paraId="3E2D3175" w14:textId="77777777" w:rsidR="000F29D7" w:rsidRPr="00866561" w:rsidRDefault="000938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</w:p>
    <w:p w14:paraId="66CF1B7C" w14:textId="77777777" w:rsidR="000F29D7" w:rsidRPr="00866561" w:rsidRDefault="000938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14:paraId="325E56EA" w14:textId="77777777" w:rsidR="000F29D7" w:rsidRPr="00866561" w:rsidRDefault="000938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экспертной оценки индивидуального или группового проекта обучающихся;</w:t>
      </w:r>
    </w:p>
    <w:p w14:paraId="683913F1" w14:textId="77777777" w:rsidR="000F29D7" w:rsidRPr="00866561" w:rsidRDefault="000938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планом);</w:t>
      </w:r>
    </w:p>
    <w:p w14:paraId="70BEE295" w14:textId="77777777" w:rsidR="000F29D7" w:rsidRPr="00866561" w:rsidRDefault="0009385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мероприятий по оценке качества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национальных сопоставительных исследований, всероссийских проверочных работ, международных сопоставительных исследований.</w:t>
      </w:r>
    </w:p>
    <w:p w14:paraId="66076CC1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14:paraId="45E4276B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</w:t>
      </w:r>
    </w:p>
    <w:p w14:paraId="5CC8FEA6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3.8. 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14:paraId="25DE0AC9" w14:textId="5310D212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(электронном дневнике)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 сроки и порядке, предусмотренные 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</w:t>
      </w:r>
      <w:r w:rsidR="00A6185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 а вторая по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предмету «Литературное чтение» («Литература»)</w:t>
      </w:r>
      <w:r w:rsidR="00A618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508AC0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(итоговая оценка) осуществляется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14:paraId="76E7B765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проводятся, начиная со 2-го класса.</w:t>
      </w:r>
    </w:p>
    <w:p w14:paraId="3273A11E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14:paraId="18F8C674" w14:textId="77777777" w:rsidR="000F29D7" w:rsidRPr="00866561" w:rsidRDefault="0009385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14:paraId="1AE21FB8" w14:textId="77777777" w:rsidR="000F29D7" w:rsidRPr="00866561" w:rsidRDefault="0009385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6FE78592" w14:textId="77777777" w:rsidR="000F29D7" w:rsidRPr="00866561" w:rsidRDefault="0009385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14:paraId="1FFC26EE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дому, электронном журнале успеваемости.</w:t>
      </w:r>
    </w:p>
    <w:p w14:paraId="276E39BA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14:paraId="4AA95010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5C715831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14:paraId="03513C9A" w14:textId="4757D614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(модуля).</w:t>
      </w:r>
    </w:p>
    <w:p w14:paraId="5E8E8987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14:paraId="1D3EF8FB" w14:textId="77777777" w:rsidR="000F29D7" w:rsidRPr="00866561" w:rsidRDefault="0009385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14:paraId="13E2861C" w14:textId="77777777" w:rsidR="000F29D7" w:rsidRPr="00866561" w:rsidRDefault="0009385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14:paraId="743F9A3D" w14:textId="77777777" w:rsidR="000F29D7" w:rsidRPr="00866561" w:rsidRDefault="0009385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14:paraId="470D0D99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носит безотметочный характер и фиксируется в документах мониторинга качества образования 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14:paraId="5ACF6EBD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7BEA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промежуточной аттестации могут использоваться результаты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</w:t>
      </w:r>
    </w:p>
    <w:p w14:paraId="62D81F6D" w14:textId="2A595EB4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(модулю), предусмотренных учебным планом.</w:t>
      </w:r>
    </w:p>
    <w:p w14:paraId="183A7F7A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4.5. Результаты промежуточной аттестации обучающихся оцениваются по пятибалльной системе.</w:t>
      </w:r>
    </w:p>
    <w:p w14:paraId="17392DD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4.6. 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14:paraId="07A10FCA" w14:textId="3A4E4DB3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(электронный дневник обучающегося)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</w:t>
      </w:r>
      <w:r w:rsidR="00C6296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 а вторая по учебному предмету «Литературное чтение» («Литература»)</w:t>
      </w:r>
      <w:r w:rsidR="00C629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E77B12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14:paraId="73692E56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14:paraId="2523A06A" w14:textId="77777777" w:rsidR="000F29D7" w:rsidRPr="00866561" w:rsidRDefault="0009385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14:paraId="62CDD00F" w14:textId="77777777" w:rsidR="000F29D7" w:rsidRPr="00866561" w:rsidRDefault="0009385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первый учебный день после длительного пропуска занятий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посещавших занятия по уважительной причине;</w:t>
      </w:r>
    </w:p>
    <w:p w14:paraId="0CB3A937" w14:textId="77777777" w:rsidR="000F29D7" w:rsidRPr="00866561" w:rsidRDefault="0009385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14:paraId="636F6DAF" w14:textId="77777777" w:rsidR="000F29D7" w:rsidRPr="00866561" w:rsidRDefault="0009385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44CFB016" w14:textId="77777777" w:rsidR="000F29D7" w:rsidRPr="00866561" w:rsidRDefault="0009385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14:paraId="6EA309D7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дому, электронном журнале успеваемости.</w:t>
      </w:r>
    </w:p>
    <w:p w14:paraId="7FBD72BD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14:paraId="21E7C3C2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534DB022" w14:textId="6907936F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666AED34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14:paraId="2F1AD077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Расчет отметок за четверть и год</w:t>
      </w:r>
    </w:p>
    <w:p w14:paraId="108F6958" w14:textId="3716E296" w:rsidR="004523BC" w:rsidRPr="003634B0" w:rsidRDefault="00093859" w:rsidP="004523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5.1. Отметки за четверть по каждому учебному предмету, курсу, модулю определяются как среднее арифметическое отметок текущего контроля </w:t>
      </w:r>
      <w:r w:rsidRPr="004523B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4523BC" w:rsidRPr="004523BC">
        <w:rPr>
          <w:rFonts w:hAnsi="Times New Roman" w:cs="Times New Roman"/>
          <w:color w:val="000000"/>
          <w:sz w:val="24"/>
          <w:szCs w:val="24"/>
          <w:lang w:val="ru-RU"/>
        </w:rPr>
        <w:t xml:space="preserve">, включая четвертную письменную работу, </w:t>
      </w:r>
      <w:r w:rsidR="004523BC" w:rsidRPr="00866561">
        <w:rPr>
          <w:rFonts w:hAnsi="Times New Roman" w:cs="Times New Roman"/>
          <w:color w:val="000000"/>
          <w:sz w:val="24"/>
          <w:szCs w:val="24"/>
          <w:lang w:val="ru-RU"/>
        </w:rPr>
        <w:t>начиная с 2-го класса</w:t>
      </w:r>
      <w:r w:rsidR="004523BC" w:rsidRPr="004523BC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выставляются всем обучающимся школы в журнал успеваемости целыми числами в соответствии с правилами математического округления</w:t>
      </w:r>
      <w:r w:rsidR="004523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BC2046" w14:textId="68C90406" w:rsidR="000F29D7" w:rsidRPr="00866561" w:rsidRDefault="000F29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2EFC5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14:paraId="03945AF3" w14:textId="24E725F6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модулю определяются как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14:paraId="6D71C3C3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14:paraId="4070057A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248EFA0E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1C1BB1A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14:paraId="6D7BCB01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3BC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4523BC">
        <w:rPr>
          <w:rFonts w:hAnsi="Times New Roman" w:cs="Times New Roman"/>
          <w:color w:val="000000"/>
          <w:sz w:val="24"/>
          <w:szCs w:val="24"/>
        </w:rPr>
        <w:t> </w:t>
      </w:r>
      <w:r w:rsidRPr="004523BC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 w:rsidRPr="004523BC">
        <w:rPr>
          <w:rFonts w:hAnsi="Times New Roman" w:cs="Times New Roman"/>
          <w:color w:val="000000"/>
          <w:sz w:val="24"/>
          <w:szCs w:val="24"/>
        </w:rPr>
        <w:t> </w:t>
      </w:r>
      <w:r w:rsidRPr="004523BC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14:paraId="4127D60E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14:paraId="304BB81F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63E3395A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14:paraId="1F1C2576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14:paraId="15D5EBB3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4ABFDE9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приложению к настоящему Положению.</w:t>
      </w:r>
    </w:p>
    <w:p w14:paraId="3DCBE36F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 w14:paraId="51E0EE38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14:paraId="3D1FAC77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03282E12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14:paraId="377C1E0A" w14:textId="77777777" w:rsidR="000F29D7" w:rsidRPr="00866561" w:rsidRDefault="0009385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 ООП ООО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14:paraId="2F9933A3" w14:textId="77777777" w:rsidR="000F29D7" w:rsidRPr="00866561" w:rsidRDefault="0009385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 ООП СОО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14:paraId="235EC211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0547D574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2FD47D5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14:paraId="05DA116F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14:paraId="19DB8F17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момента образования академической задолженности. В указанный период не включаются время болезни обучающегося.</w:t>
      </w:r>
    </w:p>
    <w:p w14:paraId="170D2EF0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 сроки.</w:t>
      </w:r>
    </w:p>
    <w:p w14:paraId="6FCE6EE6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14:paraId="5D8152DB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45548B94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14:paraId="577B7572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14:paraId="36557799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7.7. Положительные результаты ликвидации академической задолженности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14:paraId="07D9F29D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14:paraId="6AB589C2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AF5805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33F766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5083B8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5135DA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9C051E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2ED675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25D99F" w14:textId="77777777" w:rsidR="00A6185E" w:rsidRDefault="00A6185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3D3632" w14:textId="5EE624FD" w:rsidR="000F29D7" w:rsidRPr="00866561" w:rsidRDefault="0009385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6185E">
        <w:rPr>
          <w:rFonts w:hAnsi="Times New Roman" w:cs="Times New Roman"/>
          <w:color w:val="000000"/>
          <w:sz w:val="24"/>
          <w:szCs w:val="24"/>
          <w:lang w:val="ru-RU"/>
        </w:rPr>
        <w:t>«Школа №15»</w:t>
      </w:r>
    </w:p>
    <w:p w14:paraId="7A54E8BD" w14:textId="77777777" w:rsidR="000F29D7" w:rsidRPr="00866561" w:rsidRDefault="0009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866561">
        <w:rPr>
          <w:lang w:val="ru-RU"/>
        </w:rPr>
        <w:br/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6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tbl>
      <w:tblPr>
        <w:tblW w:w="1010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03"/>
      </w:tblGrid>
      <w:tr w:rsidR="000F29D7" w:rsidRPr="00A6185E" w14:paraId="6D383A16" w14:textId="77777777" w:rsidTr="00A6185E">
        <w:trPr>
          <w:trHeight w:val="282"/>
        </w:trPr>
        <w:tc>
          <w:tcPr>
            <w:tcW w:w="10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18CED" w14:textId="77777777" w:rsidR="000F29D7" w:rsidRPr="00866561" w:rsidRDefault="00093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 Лариса Витальевна, 05.01.2012 г.р.</w:t>
            </w:r>
          </w:p>
        </w:tc>
      </w:tr>
      <w:tr w:rsidR="00A6185E" w:rsidRPr="00A6185E" w14:paraId="77D53320" w14:textId="77777777" w:rsidTr="00A6185E">
        <w:trPr>
          <w:trHeight w:val="282"/>
        </w:trPr>
        <w:tc>
          <w:tcPr>
            <w:tcW w:w="10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2A107" w14:textId="77777777" w:rsidR="00A6185E" w:rsidRDefault="00A618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18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A618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19.11.2025 по 09.12.2025 прошел(а) промежуточную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 за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07512B6" w14:textId="77777777" w:rsidR="00A6185E" w:rsidRDefault="00A618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</w:t>
            </w:r>
          </w:p>
          <w:p w14:paraId="063D46E3" w14:textId="6DA8669A" w:rsidR="00A6185E" w:rsidRPr="00A6185E" w:rsidRDefault="00A618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15»</w:t>
            </w:r>
          </w:p>
        </w:tc>
      </w:tr>
    </w:tbl>
    <w:p w14:paraId="554010DD" w14:textId="77777777" w:rsidR="000F29D7" w:rsidRPr="00866561" w:rsidRDefault="000F29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067"/>
        <w:gridCol w:w="4455"/>
        <w:gridCol w:w="1015"/>
      </w:tblGrid>
      <w:tr w:rsidR="000F29D7" w14:paraId="0EFBC5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3C1D5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FD028" w14:textId="565BB831" w:rsidR="000F29D7" w:rsidRPr="00866561" w:rsidRDefault="00093859">
            <w:pPr>
              <w:rPr>
                <w:lang w:val="ru-RU"/>
              </w:rPr>
            </w:pP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18F30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ED345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0F29D7" w14:paraId="7A3F68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C3060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8D699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D9203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3C42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0F29D7" w14:paraId="66A968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C42AA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65624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36995" w14:textId="77777777" w:rsidR="000F29D7" w:rsidRPr="00866561" w:rsidRDefault="00093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65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6766A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0F29D7" w14:paraId="2DF9AB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E6FE1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6CA5B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DC0B4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8358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0F29D7" w14:paraId="0C5F38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60460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2C8C4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CE4A3" w14:textId="77777777" w:rsidR="000F29D7" w:rsidRDefault="000F2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C2E76" w14:textId="77777777" w:rsidR="000F29D7" w:rsidRDefault="000F2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FE428C" w14:textId="77777777" w:rsidR="000F29D7" w:rsidRPr="00866561" w:rsidRDefault="0009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6561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F29D7" w14:paraId="0C92EBB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BD764" w14:textId="77777777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14:paraId="7B68F9BB" w14:textId="77777777" w:rsidR="000F29D7" w:rsidRDefault="000F29D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84"/>
        <w:gridCol w:w="1105"/>
        <w:gridCol w:w="276"/>
        <w:gridCol w:w="3870"/>
      </w:tblGrid>
      <w:tr w:rsidR="000F29D7" w14:paraId="4B71EB8C" w14:textId="77777777"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749F" w14:textId="6F4B7328" w:rsidR="000F29D7" w:rsidRPr="004F1965" w:rsidRDefault="000938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 </w:t>
            </w:r>
            <w:r w:rsidR="004F1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 № </w:t>
            </w:r>
            <w:r w:rsidR="004F1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15»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3AAA3" w14:textId="77777777" w:rsidR="000F29D7" w:rsidRDefault="000F2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615DD" w14:textId="0346AA8C" w:rsidR="000F29D7" w:rsidRDefault="000F29D7"/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1B9A5" w14:textId="77777777" w:rsidR="000F29D7" w:rsidRDefault="000F2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BA2B" w14:textId="0C1B02CA" w:rsidR="000F29D7" w:rsidRDefault="0009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C663139" w14:textId="77777777" w:rsidR="00093859" w:rsidRDefault="00093859"/>
    <w:sectPr w:rsidR="000938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5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93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74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62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14B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528523">
    <w:abstractNumId w:val="1"/>
  </w:num>
  <w:num w:numId="2" w16cid:durableId="52587735">
    <w:abstractNumId w:val="4"/>
  </w:num>
  <w:num w:numId="3" w16cid:durableId="564074104">
    <w:abstractNumId w:val="2"/>
  </w:num>
  <w:num w:numId="4" w16cid:durableId="1461341980">
    <w:abstractNumId w:val="0"/>
  </w:num>
  <w:num w:numId="5" w16cid:durableId="1413508264">
    <w:abstractNumId w:val="5"/>
  </w:num>
  <w:num w:numId="6" w16cid:durableId="985207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93859"/>
    <w:rsid w:val="000F2628"/>
    <w:rsid w:val="000F29D7"/>
    <w:rsid w:val="00151068"/>
    <w:rsid w:val="002436A7"/>
    <w:rsid w:val="002D33B1"/>
    <w:rsid w:val="002D3591"/>
    <w:rsid w:val="003514A0"/>
    <w:rsid w:val="004523BC"/>
    <w:rsid w:val="004F06DE"/>
    <w:rsid w:val="004F1965"/>
    <w:rsid w:val="004F7E17"/>
    <w:rsid w:val="00513A60"/>
    <w:rsid w:val="005A05CE"/>
    <w:rsid w:val="00653AF6"/>
    <w:rsid w:val="00807BEA"/>
    <w:rsid w:val="00866561"/>
    <w:rsid w:val="00A6185E"/>
    <w:rsid w:val="00B73A5A"/>
    <w:rsid w:val="00BA2A1F"/>
    <w:rsid w:val="00C6296B"/>
    <w:rsid w:val="00DD4DA4"/>
    <w:rsid w:val="00E438A1"/>
    <w:rsid w:val="00E767E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2F8C"/>
  <w15:docId w15:val="{89D2A154-21C5-4768-B560-4DE979A8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Никита Сивенко</cp:lastModifiedBy>
  <cp:revision>4</cp:revision>
  <dcterms:created xsi:type="dcterms:W3CDTF">2026-06-17T11:23:00Z</dcterms:created>
  <dcterms:modified xsi:type="dcterms:W3CDTF">2026-06-18T06:01:00Z</dcterms:modified>
</cp:coreProperties>
</file>