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94" w:type="dxa"/>
        <w:tblInd w:w="-1026" w:type="dxa"/>
        <w:tblLook w:val="04A0" w:firstRow="1" w:lastRow="0" w:firstColumn="1" w:lastColumn="0" w:noHBand="0" w:noVBand="1"/>
      </w:tblPr>
      <w:tblGrid>
        <w:gridCol w:w="11057"/>
        <w:gridCol w:w="236"/>
        <w:gridCol w:w="222"/>
        <w:gridCol w:w="222"/>
        <w:gridCol w:w="222"/>
        <w:gridCol w:w="146"/>
        <w:gridCol w:w="76"/>
        <w:gridCol w:w="222"/>
        <w:gridCol w:w="230"/>
        <w:gridCol w:w="222"/>
        <w:gridCol w:w="1807"/>
        <w:gridCol w:w="222"/>
        <w:gridCol w:w="222"/>
        <w:gridCol w:w="222"/>
        <w:gridCol w:w="222"/>
        <w:gridCol w:w="222"/>
        <w:gridCol w:w="222"/>
      </w:tblGrid>
      <w:tr w:rsidR="008C0198" w:rsidRPr="00FA4EFE" w:rsidTr="00FA4EFE">
        <w:trPr>
          <w:gridAfter w:val="16"/>
          <w:wAfter w:w="4937" w:type="dxa"/>
          <w:trHeight w:val="432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Договор №  </w:t>
            </w: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об организации отдыха и оздоровления ребенка </w:t>
            </w:r>
          </w:p>
        </w:tc>
      </w:tr>
      <w:tr w:rsidR="008C0198" w:rsidRPr="00FA4EFE" w:rsidTr="00FA4EFE">
        <w:trPr>
          <w:gridAfter w:val="6"/>
          <w:wAfter w:w="1332" w:type="dxa"/>
          <w:trHeight w:val="300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FA4EFE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С. Стефанидинодар</w:t>
            </w:r>
            <w:r w:rsidR="008C0198"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F333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«____»_________2026</w:t>
            </w:r>
            <w:r w:rsidR="008C0198"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____.____.2021</w:t>
            </w:r>
          </w:p>
        </w:tc>
      </w:tr>
      <w:tr w:rsidR="008C0198" w:rsidRPr="00FA4EFE" w:rsidTr="00FA4EFE">
        <w:trPr>
          <w:gridAfter w:val="6"/>
          <w:wAfter w:w="1332" w:type="dxa"/>
          <w:trHeight w:val="75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6"/>
          <w:wAfter w:w="4937" w:type="dxa"/>
          <w:trHeight w:val="186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198" w:rsidRPr="00FA4EFE" w:rsidRDefault="00FA4EFE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8C0198"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униципальное бюджетное обще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Стефанидино-Дарская основная общеобразовательная школа</w:t>
            </w:r>
            <w:r w:rsidR="008C0198"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Азовского района, именуемое в дальнейшем "Организаци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я",в лице  директора Соколовой Г.В</w:t>
            </w:r>
            <w:r w:rsidR="008C0198"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., действующего на основ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ании Устава, с одной стороны </w:t>
            </w:r>
            <w:r w:rsidR="008C0198"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____________________________________________________________,Паспорт гражданина Российской Федерации, серия ______,№ _________, кем выдан _________________________________________________________________, дата выдачи ______________, именуемое в дальнейшем "Заказчик", с другой стороны, действующий в интересах несовершеннолетнего_______________________________________________________, именуемый в дальнейшем "Ребенок", также совместно именуемые "Стороны", заключили настоящий Договор о нижеследующем:</w:t>
            </w:r>
          </w:p>
        </w:tc>
      </w:tr>
      <w:tr w:rsidR="008C0198" w:rsidRPr="00FA4EFE" w:rsidTr="00FA4EFE">
        <w:trPr>
          <w:gridAfter w:val="6"/>
          <w:wAfter w:w="1332" w:type="dxa"/>
          <w:trHeight w:val="90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6"/>
          <w:wAfter w:w="4937" w:type="dxa"/>
          <w:trHeight w:val="20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Предмет Договора</w:t>
            </w:r>
          </w:p>
        </w:tc>
      </w:tr>
      <w:tr w:rsidR="008C0198" w:rsidRPr="00FA4EFE" w:rsidTr="00FA4EFE">
        <w:trPr>
          <w:gridAfter w:val="6"/>
          <w:wAfter w:w="1332" w:type="dxa"/>
          <w:trHeight w:val="75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6"/>
          <w:wAfter w:w="4937" w:type="dxa"/>
          <w:trHeight w:val="4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 настоящему Договору Организация обязуется оказать услуги по организации и обеспечению отдыха и оздоровления Ребенка (далее - услуги).</w:t>
            </w:r>
          </w:p>
        </w:tc>
      </w:tr>
      <w:tr w:rsidR="008C0198" w:rsidRPr="00FA4EFE" w:rsidTr="00FA4EFE">
        <w:trPr>
          <w:gridAfter w:val="16"/>
          <w:wAfter w:w="4937" w:type="dxa"/>
          <w:trHeight w:val="42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1.2.   Срок оказания услуг Организа</w:t>
            </w:r>
            <w:r w:rsidR="00FA4EFE"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цией (да</w:t>
            </w:r>
            <w:r w:rsidR="0082660A">
              <w:rPr>
                <w:rFonts w:ascii="Times New Roman" w:eastAsia="Times New Roman" w:hAnsi="Times New Roman" w:cs="Times New Roman"/>
                <w:sz w:val="20"/>
                <w:szCs w:val="20"/>
              </w:rPr>
              <w:t>лее - период смены)</w:t>
            </w:r>
            <w:r w:rsidR="00F333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 30.03.2026г. по 03.04.2026</w:t>
            </w:r>
            <w:r w:rsidRPr="008266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079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Продолжительность смены:   </w:t>
            </w:r>
            <w:r w:rsidR="00707926" w:rsidRPr="007079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FA4EFE" w:rsidRPr="007079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дней</w:t>
            </w:r>
          </w:p>
        </w:tc>
      </w:tr>
      <w:tr w:rsidR="008C0198" w:rsidRPr="00FA4EFE" w:rsidTr="00FA4EFE">
        <w:trPr>
          <w:gridAfter w:val="16"/>
          <w:wAfter w:w="4937" w:type="dxa"/>
          <w:trHeight w:val="53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1.3.Место ока</w:t>
            </w:r>
            <w:r w:rsidR="00FA4EFE"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зания услуг Организацией: 346773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, Ростовс</w:t>
            </w:r>
            <w:r w:rsidR="00FA4EFE"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кая обл, Азовский р-н, с. Стефанидинодар, ул.Мира, д,45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      </w:r>
          </w:p>
        </w:tc>
      </w:tr>
      <w:tr w:rsidR="008C0198" w:rsidRPr="00FA4EFE" w:rsidTr="00FA4EFE">
        <w:trPr>
          <w:gridAfter w:val="16"/>
          <w:wAfter w:w="4937" w:type="dxa"/>
          <w:trHeight w:val="5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      </w:r>
          </w:p>
        </w:tc>
      </w:tr>
      <w:tr w:rsidR="008C0198" w:rsidRPr="00FA4EFE" w:rsidTr="00FA4EFE">
        <w:trPr>
          <w:gridAfter w:val="6"/>
          <w:wAfter w:w="1332" w:type="dxa"/>
          <w:trHeight w:val="105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6"/>
          <w:wAfter w:w="4937" w:type="dxa"/>
          <w:trHeight w:val="6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Взаимодействие Сторон</w:t>
            </w:r>
          </w:p>
        </w:tc>
      </w:tr>
      <w:tr w:rsidR="008C0198" w:rsidRPr="00FA4EFE" w:rsidTr="00FA4EFE">
        <w:trPr>
          <w:gridAfter w:val="6"/>
          <w:wAfter w:w="1332" w:type="dxa"/>
          <w:trHeight w:val="90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6"/>
          <w:wAfter w:w="4937" w:type="dxa"/>
          <w:trHeight w:val="13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2.1. Организация обязана:</w:t>
            </w:r>
          </w:p>
        </w:tc>
      </w:tr>
      <w:tr w:rsidR="008C0198" w:rsidRPr="00FA4EFE" w:rsidTr="00FA4EFE">
        <w:trPr>
          <w:gridAfter w:val="16"/>
          <w:wAfter w:w="4937" w:type="dxa"/>
          <w:trHeight w:val="45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2.1.1.  Знакомить Заказчика с условиями размещения Ребенка в Организации, уставом Организации, нормативными актами, касающимися организации и осуществления деятельности Организации.</w:t>
            </w:r>
          </w:p>
        </w:tc>
      </w:tr>
      <w:tr w:rsidR="008C0198" w:rsidRPr="00FA4EFE" w:rsidTr="00FA4EFE">
        <w:trPr>
          <w:gridAfter w:val="16"/>
          <w:wAfter w:w="4937" w:type="dxa"/>
          <w:trHeight w:val="5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2.1.2. 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      </w:r>
          </w:p>
        </w:tc>
      </w:tr>
      <w:tr w:rsidR="008C0198" w:rsidRPr="00FA4EFE" w:rsidTr="00FA4EFE">
        <w:trPr>
          <w:gridAfter w:val="16"/>
          <w:wAfter w:w="4937" w:type="dxa"/>
          <w:trHeight w:val="58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2.1.3.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      </w:r>
          </w:p>
        </w:tc>
      </w:tr>
      <w:tr w:rsidR="008C0198" w:rsidRPr="00FA4EFE" w:rsidTr="00FA4EFE">
        <w:trPr>
          <w:gridAfter w:val="16"/>
          <w:wAfter w:w="4937" w:type="dxa"/>
          <w:trHeight w:val="89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2.1.4.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      </w:r>
          </w:p>
        </w:tc>
      </w:tr>
      <w:tr w:rsidR="008C0198" w:rsidRPr="00FA4EFE" w:rsidTr="00FA4EFE">
        <w:trPr>
          <w:gridAfter w:val="16"/>
          <w:wAfter w:w="4937" w:type="dxa"/>
          <w:trHeight w:val="66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2.1.5.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мероприятиях.</w:t>
            </w:r>
          </w:p>
        </w:tc>
      </w:tr>
      <w:tr w:rsidR="008C0198" w:rsidRPr="00FA4EFE" w:rsidTr="00FA4EFE">
        <w:trPr>
          <w:gridAfter w:val="16"/>
          <w:wAfter w:w="4937" w:type="dxa"/>
          <w:trHeight w:val="54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2.1.6.Довести до сведения Ребенка в 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      </w:r>
          </w:p>
        </w:tc>
      </w:tr>
      <w:tr w:rsidR="008C0198" w:rsidRPr="00FA4EFE" w:rsidTr="00FA4EFE">
        <w:trPr>
          <w:gridAfter w:val="16"/>
          <w:wAfter w:w="4937" w:type="dxa"/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2.2. Организация вправе:</w:t>
            </w:r>
          </w:p>
        </w:tc>
      </w:tr>
      <w:tr w:rsidR="008C0198" w:rsidRPr="00FA4EFE" w:rsidTr="00FA4EFE">
        <w:trPr>
          <w:gridAfter w:val="16"/>
          <w:wAfter w:w="4937" w:type="dxa"/>
          <w:trHeight w:val="5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2.2.1. Отказать в приеме Ребенка в Организацию в случае непредставления  в определенный Организацией срок документов, указанных в подпункте 2.3.1 пункта 2.3. настоящего Договора.</w:t>
            </w:r>
          </w:p>
        </w:tc>
      </w:tr>
      <w:tr w:rsidR="008C0198" w:rsidRPr="00FA4EFE" w:rsidTr="00FA4EFE">
        <w:trPr>
          <w:gridAfter w:val="16"/>
          <w:wAfter w:w="4937" w:type="dxa"/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2.2.2. Требовать от Заказчика возмещения вреда, причиненного Ребенком Организации.</w:t>
            </w:r>
          </w:p>
        </w:tc>
      </w:tr>
      <w:tr w:rsidR="008C0198" w:rsidRPr="00FA4EFE" w:rsidTr="00FA4EFE">
        <w:trPr>
          <w:gridAfter w:val="16"/>
          <w:wAfter w:w="4937" w:type="dxa"/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2.3. Заказчик обязан:</w:t>
            </w:r>
          </w:p>
        </w:tc>
      </w:tr>
      <w:tr w:rsidR="008C0198" w:rsidRPr="00FA4EFE" w:rsidTr="00656596">
        <w:trPr>
          <w:gridAfter w:val="16"/>
          <w:wAfter w:w="4937" w:type="dxa"/>
          <w:trHeight w:val="82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2.3.2.  Предоставить Организации в определенный ей срок следующие документы :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копию документа, удостоверяющего личность Ребенка;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копию полиса обязательного медицинского страхования Ребенка;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медицинскую справку о состоянии здоровья ребенка.</w:t>
            </w:r>
          </w:p>
        </w:tc>
      </w:tr>
      <w:tr w:rsidR="008C0198" w:rsidRPr="00FA4EFE" w:rsidTr="00656596">
        <w:trPr>
          <w:gridAfter w:val="16"/>
          <w:wAfter w:w="4937" w:type="dxa"/>
          <w:trHeight w:val="33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F8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2.3.3. Обеспечить Ребенка необходимой по сезону одеждой, обувью и гигиеническими принадлежностями</w:t>
            </w:r>
            <w:r w:rsidR="00F87EF5"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0198" w:rsidRPr="00FA4EFE" w:rsidTr="00FA4EFE">
        <w:trPr>
          <w:gridAfter w:val="16"/>
          <w:wAfter w:w="4937" w:type="dxa"/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2.4. Заказчик вправе:</w:t>
            </w:r>
          </w:p>
        </w:tc>
      </w:tr>
      <w:tr w:rsidR="008C0198" w:rsidRPr="00FA4EFE" w:rsidTr="00FA4EFE">
        <w:trPr>
          <w:gridAfter w:val="16"/>
          <w:wAfter w:w="4937" w:type="dxa"/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2.4.1. Получать информацию от Организации по оказанию данной Организацией Ребенку услуг.</w:t>
            </w:r>
          </w:p>
        </w:tc>
      </w:tr>
      <w:tr w:rsidR="008C0198" w:rsidRPr="00FA4EFE" w:rsidTr="00656596">
        <w:trPr>
          <w:gridAfter w:val="16"/>
          <w:wAfter w:w="4937" w:type="dxa"/>
          <w:trHeight w:val="23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      </w:r>
          </w:p>
        </w:tc>
      </w:tr>
      <w:tr w:rsidR="008C0198" w:rsidRPr="00FA4EFE" w:rsidTr="00656596">
        <w:trPr>
          <w:gridAfter w:val="16"/>
          <w:wAfter w:w="4937" w:type="dxa"/>
          <w:trHeight w:val="202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2.4.3. Самостоятельно обеспечить организацию перевозки Ребенка к месту оказания услуг Организацией и обратно.</w:t>
            </w:r>
          </w:p>
        </w:tc>
      </w:tr>
      <w:tr w:rsidR="008C0198" w:rsidRPr="00FA4EFE" w:rsidTr="00656596">
        <w:trPr>
          <w:gridAfter w:val="16"/>
          <w:wAfter w:w="4937" w:type="dxa"/>
          <w:trHeight w:val="82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2.4.4. Требовать от Организации возмещения ущерба и вреда, причиненного Организацией Ребенку.</w:t>
            </w:r>
          </w:p>
        </w:tc>
      </w:tr>
      <w:tr w:rsidR="008C0198" w:rsidRPr="00FA4EFE" w:rsidTr="00656596">
        <w:trPr>
          <w:gridAfter w:val="6"/>
          <w:wAfter w:w="1332" w:type="dxa"/>
          <w:trHeight w:val="68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656596">
        <w:trPr>
          <w:gridAfter w:val="6"/>
          <w:wAfter w:w="1332" w:type="dxa"/>
          <w:trHeight w:val="68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2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Ответственность сторон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5"/>
          <w:wAfter w:w="1110" w:type="dxa"/>
          <w:trHeight w:val="75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5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118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8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родителями (законным представителем) Ребенка.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5"/>
          <w:wAfter w:w="1110" w:type="dxa"/>
          <w:trHeight w:val="105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5"/>
          <w:wAfter w:w="1110" w:type="dxa"/>
          <w:trHeight w:val="270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4. Основания изменения и расторжения Договора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5"/>
          <w:wAfter w:w="1110" w:type="dxa"/>
          <w:trHeight w:val="60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4.1.Условия, на которых заключен настоящий Договор, могут быть изменены по соглашению Сторон.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81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4.3. Настоящий Договор может быть расторгнут досрочно по взаимному письменному соглашению Сторон.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66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5"/>
          <w:wAfter w:w="4701" w:type="dxa"/>
          <w:trHeight w:val="160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4.5. Действие настоящего Договора прекращается по инициативе Организации в случаях :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      </w: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представления Заказчиком недостоверных документов о Ребенке, указанных в подпункте 2.3.1 пункта 2.3. настоящего Договора.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5"/>
          <w:wAfter w:w="1110" w:type="dxa"/>
          <w:trHeight w:val="60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11"/>
          <w:wAfter w:w="3889" w:type="dxa"/>
          <w:trHeight w:val="315"/>
        </w:trPr>
        <w:tc>
          <w:tcPr>
            <w:tcW w:w="12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EF5" w:rsidRPr="00FA4EFE" w:rsidRDefault="00F87EF5" w:rsidP="00FA4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8C0198" w:rsidRPr="00FA4EFE" w:rsidRDefault="008C0198" w:rsidP="008C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Заключительные положения</w:t>
            </w:r>
          </w:p>
        </w:tc>
      </w:tr>
      <w:tr w:rsidR="008C0198" w:rsidRPr="00FA4EFE" w:rsidTr="00FA4EFE">
        <w:trPr>
          <w:trHeight w:val="45"/>
        </w:trPr>
        <w:tc>
          <w:tcPr>
            <w:tcW w:w="12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9"/>
          <w:wAfter w:w="3591" w:type="dxa"/>
          <w:trHeight w:val="5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5.1. Настоящий Договор вступает в законную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9"/>
          <w:wAfter w:w="3591" w:type="dxa"/>
          <w:trHeight w:val="5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5.2. Настоящий  Договор  составлен в двух экземплярах, имеющих равную юридическую силу, по одному для каждой из Сторон.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9"/>
          <w:wAfter w:w="3591" w:type="dxa"/>
          <w:trHeight w:val="69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5.3.  Споры, возникшие между Сторонами по настоящему Договору, разрешаются Сторонами в порядке, установленном законодательством Российской Федерации.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9"/>
          <w:wAfter w:w="3591" w:type="dxa"/>
          <w:trHeight w:val="70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5.4. 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9"/>
          <w:wAfter w:w="3591" w:type="dxa"/>
          <w:trHeight w:val="67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0198" w:rsidRPr="00FA4EFE" w:rsidTr="00FA4EFE">
        <w:trPr>
          <w:gridAfter w:val="9"/>
          <w:wAfter w:w="3591" w:type="dxa"/>
          <w:trHeight w:val="55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EFE">
              <w:rPr>
                <w:rFonts w:ascii="Times New Roman" w:eastAsia="Times New Roman" w:hAnsi="Times New Roman" w:cs="Times New Roman"/>
                <w:sz w:val="20"/>
                <w:szCs w:val="20"/>
              </w:rPr>
              <w:t>5.6. 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      </w:r>
          </w:p>
        </w:tc>
        <w:tc>
          <w:tcPr>
            <w:tcW w:w="236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8C0198" w:rsidRPr="00FA4EFE" w:rsidRDefault="008C0198" w:rsidP="008C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B55" w:rsidRPr="00FA4EFE" w:rsidRDefault="00962B5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60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386"/>
      </w:tblGrid>
      <w:tr w:rsidR="008C0198" w:rsidRPr="00FA4EFE" w:rsidTr="008C0198">
        <w:tc>
          <w:tcPr>
            <w:tcW w:w="5104" w:type="dxa"/>
          </w:tcPr>
          <w:p w:rsidR="008C0198" w:rsidRPr="00FA4EFE" w:rsidRDefault="008C0198" w:rsidP="006512A7">
            <w:pPr>
              <w:pStyle w:val="a3"/>
              <w:ind w:right="284"/>
              <w:jc w:val="left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8C0198" w:rsidRPr="00FA4EFE" w:rsidRDefault="00FA4EFE" w:rsidP="006512A7">
            <w:pPr>
              <w:pStyle w:val="a3"/>
              <w:ind w:right="284"/>
              <w:jc w:val="left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Стефанидино-Дарская основная  общеобразовательная школа</w:t>
            </w:r>
            <w:r w:rsidR="008C0198" w:rsidRPr="00FA4EFE">
              <w:rPr>
                <w:sz w:val="20"/>
                <w:szCs w:val="20"/>
              </w:rPr>
              <w:t xml:space="preserve"> Азовского района</w:t>
            </w:r>
          </w:p>
          <w:p w:rsidR="008C0198" w:rsidRPr="00FA4EFE" w:rsidRDefault="00FA4EFE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346773, с. Стефанидинодар,</w:t>
            </w:r>
            <w:r w:rsidR="008C0198" w:rsidRPr="00FA4EFE">
              <w:rPr>
                <w:sz w:val="20"/>
                <w:szCs w:val="20"/>
              </w:rPr>
              <w:t xml:space="preserve"> Азовского района Ростовской о</w:t>
            </w:r>
            <w:r w:rsidRPr="00FA4EFE">
              <w:rPr>
                <w:sz w:val="20"/>
                <w:szCs w:val="20"/>
              </w:rPr>
              <w:t>бласти ул.Мира, д.45</w:t>
            </w:r>
          </w:p>
          <w:p w:rsidR="008C0198" w:rsidRPr="00FA4EFE" w:rsidRDefault="00FA4EFE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тел. 8(86342)91-1-53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 xml:space="preserve">эл.адрес: </w:t>
            </w:r>
            <w:r w:rsidR="00FA4EFE" w:rsidRPr="00FA4EFE">
              <w:rPr>
                <w:sz w:val="20"/>
                <w:szCs w:val="20"/>
                <w:lang w:val="en-US"/>
              </w:rPr>
              <w:t>stefdarschool</w:t>
            </w:r>
            <w:r w:rsidRPr="00FA4EFE">
              <w:rPr>
                <w:sz w:val="20"/>
                <w:szCs w:val="20"/>
              </w:rPr>
              <w:t>@</w:t>
            </w:r>
            <w:r w:rsidR="00FA4EFE" w:rsidRPr="00FA4EFE">
              <w:rPr>
                <w:sz w:val="20"/>
                <w:szCs w:val="20"/>
                <w:lang w:val="en-US"/>
              </w:rPr>
              <w:t>rambler</w:t>
            </w:r>
            <w:r w:rsidRPr="00FA4EFE">
              <w:rPr>
                <w:sz w:val="20"/>
                <w:szCs w:val="20"/>
              </w:rPr>
              <w:t>.</w:t>
            </w:r>
            <w:r w:rsidRPr="00FA4EFE">
              <w:rPr>
                <w:sz w:val="20"/>
                <w:szCs w:val="20"/>
                <w:lang w:val="en-US"/>
              </w:rPr>
              <w:t>ru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 xml:space="preserve"> </w:t>
            </w:r>
          </w:p>
          <w:p w:rsidR="008C0198" w:rsidRPr="00FA4EFE" w:rsidRDefault="008C0198" w:rsidP="006512A7">
            <w:pPr>
              <w:pStyle w:val="a3"/>
              <w:spacing w:line="276" w:lineRule="auto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Д</w:t>
            </w:r>
            <w:r w:rsidR="00FA4EFE" w:rsidRPr="00FA4EFE">
              <w:rPr>
                <w:sz w:val="20"/>
                <w:szCs w:val="20"/>
              </w:rPr>
              <w:t>иректор______________Г.В.Соколова</w:t>
            </w:r>
            <w:r w:rsidR="00F333C3">
              <w:rPr>
                <w:sz w:val="20"/>
                <w:szCs w:val="20"/>
              </w:rPr>
              <w:t xml:space="preserve"> </w:t>
            </w:r>
            <w:r w:rsidR="00F333C3">
              <w:rPr>
                <w:sz w:val="20"/>
                <w:szCs w:val="20"/>
              </w:rPr>
              <w:br/>
              <w:t>«_____» __________20</w:t>
            </w:r>
            <w:bookmarkStart w:id="0" w:name="_GoBack"/>
            <w:bookmarkEnd w:id="0"/>
            <w:r w:rsidR="00F333C3">
              <w:rPr>
                <w:sz w:val="20"/>
                <w:szCs w:val="20"/>
              </w:rPr>
              <w:t>26</w:t>
            </w:r>
            <w:r w:rsidRPr="00FA4EFE">
              <w:rPr>
                <w:sz w:val="20"/>
                <w:szCs w:val="20"/>
              </w:rPr>
              <w:t xml:space="preserve"> г. </w:t>
            </w:r>
          </w:p>
          <w:p w:rsidR="008C0198" w:rsidRPr="00FA4EFE" w:rsidRDefault="008C0198" w:rsidP="006512A7">
            <w:pPr>
              <w:pStyle w:val="a3"/>
              <w:spacing w:line="276" w:lineRule="auto"/>
              <w:ind w:right="284"/>
              <w:jc w:val="both"/>
              <w:rPr>
                <w:sz w:val="20"/>
                <w:szCs w:val="20"/>
              </w:rPr>
            </w:pP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М.П.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8C0198" w:rsidRPr="00FA4EFE" w:rsidRDefault="008C0198" w:rsidP="006512A7">
            <w:pPr>
              <w:pStyle w:val="a3"/>
              <w:ind w:right="284"/>
              <w:jc w:val="left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Родитель (Законный представитель):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___________________________________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___________________________________</w:t>
            </w:r>
          </w:p>
          <w:p w:rsidR="008C0198" w:rsidRPr="00FA4EFE" w:rsidRDefault="008C0198" w:rsidP="006512A7">
            <w:pPr>
              <w:pStyle w:val="a3"/>
              <w:ind w:right="284"/>
              <w:jc w:val="left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Паспортные данные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___________________________________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___________________________________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Зарегистрирован по адресу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___________________________________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___________________________________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>_____________      ___________________</w:t>
            </w:r>
          </w:p>
          <w:p w:rsidR="008C0198" w:rsidRPr="00FA4EFE" w:rsidRDefault="008C0198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 w:rsidRPr="00FA4EFE">
              <w:rPr>
                <w:sz w:val="20"/>
                <w:szCs w:val="20"/>
              </w:rPr>
              <w:t xml:space="preserve">     (подпись )                     (расшифровка подписи)</w:t>
            </w:r>
          </w:p>
          <w:p w:rsidR="008C0198" w:rsidRPr="00FA4EFE" w:rsidRDefault="00F333C3" w:rsidP="006512A7">
            <w:pPr>
              <w:pStyle w:val="a3"/>
              <w:ind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«_____» __________2026</w:t>
            </w:r>
            <w:r w:rsidR="008C0198" w:rsidRPr="00FA4EFE">
              <w:rPr>
                <w:sz w:val="20"/>
                <w:szCs w:val="20"/>
              </w:rPr>
              <w:t>г.</w:t>
            </w:r>
          </w:p>
        </w:tc>
      </w:tr>
    </w:tbl>
    <w:p w:rsidR="008C0198" w:rsidRPr="00FA4EFE" w:rsidRDefault="00D800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C0198" w:rsidRPr="00FA4EFE" w:rsidSect="00FA4E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0198"/>
    <w:rsid w:val="00627D7B"/>
    <w:rsid w:val="00656596"/>
    <w:rsid w:val="00707926"/>
    <w:rsid w:val="0082660A"/>
    <w:rsid w:val="0086527A"/>
    <w:rsid w:val="008C0198"/>
    <w:rsid w:val="00923F22"/>
    <w:rsid w:val="00962B55"/>
    <w:rsid w:val="00C04FF6"/>
    <w:rsid w:val="00C26456"/>
    <w:rsid w:val="00D800DB"/>
    <w:rsid w:val="00F333C3"/>
    <w:rsid w:val="00F87EF5"/>
    <w:rsid w:val="00FA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C01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8C019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Директор</cp:lastModifiedBy>
  <cp:revision>16</cp:revision>
  <cp:lastPrinted>2025-03-03T05:20:00Z</cp:lastPrinted>
  <dcterms:created xsi:type="dcterms:W3CDTF">2021-06-16T09:10:00Z</dcterms:created>
  <dcterms:modified xsi:type="dcterms:W3CDTF">2026-03-26T12:12:00Z</dcterms:modified>
</cp:coreProperties>
</file>