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F3E" w:rsidRDefault="00C427C3">
      <w:pPr>
        <w:pStyle w:val="a6"/>
        <w:rPr>
          <w:rFonts w:ascii="Times New Roman" w:hAnsi="Times New Roman"/>
          <w:spacing w:val="20"/>
        </w:rPr>
      </w:pPr>
      <w:r>
        <w:rPr>
          <w:rFonts w:ascii="Times New Roman" w:hAnsi="Times New Roman"/>
          <w:spacing w:val="20"/>
        </w:rPr>
        <w:t>МУНИЦИПАЛЬНОЕ БЮДЖЕТНОЕ ОБЩЕОБРАЗОВАТЕЛЬНОЕ УЧРЕЖДЕНИЕ</w:t>
      </w:r>
    </w:p>
    <w:p w:rsidR="005B1F3E" w:rsidRDefault="00C427C3">
      <w:pPr>
        <w:pStyle w:val="a6"/>
        <w:rPr>
          <w:rFonts w:ascii="Times New Roman" w:hAnsi="Times New Roman"/>
          <w:spacing w:val="20"/>
        </w:rPr>
      </w:pPr>
      <w:r>
        <w:rPr>
          <w:rFonts w:ascii="Times New Roman" w:hAnsi="Times New Roman"/>
          <w:spacing w:val="20"/>
        </w:rPr>
        <w:t>ЗАПОЛОСНАЯ ОСНОВНАЯ ОБЩЕОБРАЗОВАТЕЛЬНАЯ ШКОЛА</w:t>
      </w:r>
    </w:p>
    <w:p w:rsidR="005B1F3E" w:rsidRDefault="00C427C3">
      <w:pPr>
        <w:pStyle w:val="a6"/>
        <w:rPr>
          <w:rFonts w:ascii="Times New Roman" w:hAnsi="Times New Roman"/>
          <w:b w:val="0"/>
          <w:spacing w:val="20"/>
        </w:rPr>
      </w:pPr>
      <w:r>
        <w:rPr>
          <w:rFonts w:ascii="Times New Roman" w:hAnsi="Times New Roman"/>
          <w:spacing w:val="20"/>
        </w:rPr>
        <w:t>АЗОВСКОГО РАЙОНА</w:t>
      </w:r>
    </w:p>
    <w:p w:rsidR="005B1F3E" w:rsidRDefault="005B1F3E">
      <w:pPr>
        <w:spacing w:after="0" w:line="240" w:lineRule="auto"/>
        <w:rPr>
          <w:rFonts w:ascii="Times New Roman" w:hAnsi="Times New Roman"/>
          <w:sz w:val="28"/>
        </w:rPr>
      </w:pPr>
    </w:p>
    <w:p w:rsidR="005B1F3E" w:rsidRDefault="00C427C3">
      <w:pPr>
        <w:spacing w:after="0" w:line="240" w:lineRule="auto"/>
        <w:jc w:val="center"/>
        <w:rPr>
          <w:rFonts w:ascii="Times New Roman" w:hAnsi="Times New Roman"/>
          <w:b/>
          <w:spacing w:val="84"/>
          <w:sz w:val="24"/>
        </w:rPr>
      </w:pPr>
      <w:r>
        <w:rPr>
          <w:rFonts w:ascii="Times New Roman" w:hAnsi="Times New Roman"/>
          <w:b/>
          <w:spacing w:val="84"/>
          <w:sz w:val="24"/>
        </w:rPr>
        <w:t>ПРИКАЗ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02"/>
        <w:gridCol w:w="4769"/>
      </w:tblGrid>
      <w:tr w:rsidR="005B1F3E">
        <w:tc>
          <w:tcPr>
            <w:tcW w:w="4802" w:type="dxa"/>
          </w:tcPr>
          <w:p w:rsidR="005B1F3E" w:rsidRPr="007B2020" w:rsidRDefault="00C427C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B2020">
              <w:rPr>
                <w:rFonts w:ascii="Times New Roman" w:hAnsi="Times New Roman"/>
                <w:sz w:val="24"/>
              </w:rPr>
              <w:t>31.08.2026</w:t>
            </w:r>
          </w:p>
        </w:tc>
        <w:tc>
          <w:tcPr>
            <w:tcW w:w="4769" w:type="dxa"/>
          </w:tcPr>
          <w:p w:rsidR="005B1F3E" w:rsidRPr="007B2020" w:rsidRDefault="00C427C3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</w:rPr>
            </w:pPr>
            <w:r w:rsidRPr="007B2020">
              <w:rPr>
                <w:rFonts w:ascii="Times New Roman" w:hAnsi="Times New Roman"/>
                <w:sz w:val="24"/>
              </w:rPr>
              <w:t xml:space="preserve">№75/2 </w:t>
            </w:r>
          </w:p>
        </w:tc>
      </w:tr>
    </w:tbl>
    <w:p w:rsidR="005B1F3E" w:rsidRDefault="005B1F3E">
      <w:pPr>
        <w:spacing w:after="0" w:line="240" w:lineRule="auto"/>
        <w:rPr>
          <w:rFonts w:ascii="Times New Roman" w:hAnsi="Times New Roman"/>
          <w:sz w:val="28"/>
        </w:rPr>
      </w:pPr>
    </w:p>
    <w:p w:rsidR="005B1F3E" w:rsidRDefault="00C427C3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 работе Штаба воспитательной работы в 2026-2027 учебном году</w:t>
      </w:r>
    </w:p>
    <w:p w:rsidR="005B1F3E" w:rsidRDefault="005B1F3E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5B1F3E" w:rsidRDefault="00C427C3">
      <w:pPr>
        <w:spacing w:after="0" w:line="240" w:lineRule="auto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 связи с наступлением нового 2026-2027 учебного года, на основании реализации федерального проекта «Патриотическое воспитание граждан Российской Федерации», в соответствии с планом мероприятий по реализации Стратегии развития воспитания в 2021-2025 годах, в целях координации воспитательной работы в школе, профилактики правонарушений среди несовершеннолетних, формирования общепринятых норм культуры поведения, пропаганды здорового образа жизни, реализации ФЗ-120 «О мерах по профилактике безнадзорности и правонарушений несовершеннолетних»</w:t>
      </w:r>
    </w:p>
    <w:p w:rsidR="005B1F3E" w:rsidRDefault="005B1F3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5B1F3E" w:rsidRDefault="00C427C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ПРИКАЗЫВАЮ: </w:t>
      </w:r>
    </w:p>
    <w:p w:rsidR="005B1F3E" w:rsidRDefault="00C427C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Утвердить работу штаба воспитательной работы (далее ШВР) с 01.09.2026 года.</w:t>
      </w:r>
    </w:p>
    <w:p w:rsidR="005B1F3E" w:rsidRDefault="00C427C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2. Утвердить: </w:t>
      </w:r>
    </w:p>
    <w:p w:rsidR="005B1F3E" w:rsidRDefault="00C427C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Состав ШВР на 2026-2027 учебный год (Приложение № 1); </w:t>
      </w:r>
    </w:p>
    <w:p w:rsidR="005B1F3E" w:rsidRDefault="00C427C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Положение о ШВР (Приложение № 2);</w:t>
      </w:r>
    </w:p>
    <w:p w:rsidR="005B1F3E" w:rsidRDefault="00C427C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 План - график заседаний ШВР на 2026-2027 учебный год (Приложение № 3); </w:t>
      </w:r>
    </w:p>
    <w:p w:rsidR="005B1F3E" w:rsidRDefault="00C427C3">
      <w:pPr>
        <w:spacing w:after="0" w:line="240" w:lineRule="auto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3. Назначить руководителем ШВР </w:t>
      </w:r>
      <w:r w:rsidR="00FA6216">
        <w:rPr>
          <w:rFonts w:ascii="Times New Roman" w:hAnsi="Times New Roman"/>
          <w:sz w:val="24"/>
        </w:rPr>
        <w:t>директора школы – Бережную Е.Н., секретарем -</w:t>
      </w:r>
      <w:r>
        <w:rPr>
          <w:rFonts w:ascii="Times New Roman" w:hAnsi="Times New Roman"/>
          <w:sz w:val="24"/>
        </w:rPr>
        <w:t xml:space="preserve">советника директора по воспитанию и взаимодействию с детскими общественными объединениями Колодкину А.А. </w:t>
      </w:r>
    </w:p>
    <w:p w:rsidR="005B1F3E" w:rsidRDefault="00C427C3">
      <w:pPr>
        <w:spacing w:after="0" w:line="240" w:lineRule="auto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4. </w:t>
      </w:r>
      <w:r w:rsidR="00FA6216">
        <w:rPr>
          <w:rFonts w:ascii="Times New Roman" w:hAnsi="Times New Roman"/>
          <w:sz w:val="24"/>
        </w:rPr>
        <w:t>Секретарю</w:t>
      </w:r>
      <w:r>
        <w:rPr>
          <w:rFonts w:ascii="Times New Roman" w:hAnsi="Times New Roman"/>
          <w:sz w:val="24"/>
        </w:rPr>
        <w:t xml:space="preserve"> ШВР Колодкину А.А.: </w:t>
      </w:r>
    </w:p>
    <w:p w:rsidR="005B1F3E" w:rsidRDefault="00C427C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В срок до 3.09.2023 года разработать план деятельности штаба воспитательной работы.</w:t>
      </w:r>
    </w:p>
    <w:p w:rsidR="005B1F3E" w:rsidRDefault="00C427C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Подготовить методический пакет документов, регламентирующий деятельность штаба воспитательной работы.</w:t>
      </w:r>
    </w:p>
    <w:p w:rsidR="005B1F3E" w:rsidRDefault="00C427C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 Включить в работу методического объединения классных руководителей рассмотрение вопросов, способствующих решению основных задач штаба воспитательной работы, возложив ответственность за их реализацию на председателя классных руководителей Степанову </w:t>
      </w:r>
      <w:proofErr w:type="gramStart"/>
      <w:r>
        <w:rPr>
          <w:rFonts w:ascii="Times New Roman" w:hAnsi="Times New Roman"/>
          <w:sz w:val="24"/>
        </w:rPr>
        <w:t>О.И..</w:t>
      </w:r>
      <w:proofErr w:type="gramEnd"/>
    </w:p>
    <w:p w:rsidR="005B1F3E" w:rsidRDefault="00C427C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4.4. Проводить мониторинг деятельности классных руководителей в соответствии с основными задачами штаба и критериями деятельности классного руководителя по окончании каждой четверти.</w:t>
      </w:r>
    </w:p>
    <w:p w:rsidR="005B1F3E" w:rsidRDefault="00C427C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4.5. Создать раздел на школьном сайте, отражающий деятельность ШВР и регулярно его вести.</w:t>
      </w:r>
    </w:p>
    <w:p w:rsidR="005B1F3E" w:rsidRDefault="00C427C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В рамках развития детского движения в школе руководителю школьного волонтерского отряда «Парус добра» Колодкиной А.А. продолжить работу по развитию добровольчества в школе продолжить работу вовлечения учащихся в движение РДШ.</w:t>
      </w:r>
    </w:p>
    <w:p w:rsidR="000C5013" w:rsidRDefault="000C5013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5B1F3E" w:rsidRDefault="00C427C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6. Советнику директора по воспитанию и взаимодействию с детскими общественными объединениями Колодкиной А.А. организовать работу по созданию первичного отделения Российского движения детей и молодежи.</w:t>
      </w:r>
    </w:p>
    <w:p w:rsidR="005B1F3E" w:rsidRDefault="00C427C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Контроль за исполнением настоящего приказа оставляю за собой.</w:t>
      </w:r>
    </w:p>
    <w:p w:rsidR="005B1F3E" w:rsidRDefault="005B1F3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3599CE" wp14:editId="775A72FC">
            <wp:simplePos x="0" y="0"/>
            <wp:positionH relativeFrom="column">
              <wp:posOffset>1264920</wp:posOffset>
            </wp:positionH>
            <wp:positionV relativeFrom="paragraph">
              <wp:posOffset>15551</wp:posOffset>
            </wp:positionV>
            <wp:extent cx="2000250" cy="1920240"/>
            <wp:effectExtent l="0" t="0" r="0" b="3810"/>
            <wp:wrapThrough wrapText="bothSides">
              <wp:wrapPolygon edited="0">
                <wp:start x="0" y="0"/>
                <wp:lineTo x="0" y="21429"/>
                <wp:lineTo x="21394" y="21429"/>
                <wp:lineTo x="21394" y="0"/>
                <wp:lineTo x="0" y="0"/>
              </wp:wrapPolygon>
            </wp:wrapThrough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 l="7827" t="4935" r="20329" b="15293"/>
                    <a:stretch/>
                  </pic:blipFill>
                  <pic:spPr>
                    <a:xfrm>
                      <a:off x="0" y="0"/>
                      <a:ext cx="200025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1F3E" w:rsidRDefault="000C5013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Директор </w:t>
      </w:r>
      <w:r>
        <w:rPr>
          <w:rFonts w:ascii="Times New Roman" w:hAnsi="Times New Roman"/>
          <w:sz w:val="24"/>
        </w:rPr>
        <w:t>школы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Е.Н. Бережная</w:t>
      </w:r>
    </w:p>
    <w:p w:rsidR="005B1F3E" w:rsidRDefault="005B1F3E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5B1F3E" w:rsidRDefault="005B1F3E">
      <w:pPr>
        <w:spacing w:after="0" w:line="240" w:lineRule="auto"/>
        <w:rPr>
          <w:rFonts w:ascii="Times New Roman" w:hAnsi="Times New Roman"/>
          <w:sz w:val="24"/>
        </w:rPr>
      </w:pPr>
    </w:p>
    <w:p w:rsidR="005B1F3E" w:rsidRDefault="005B1F3E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0C5013" w:rsidRDefault="000C5013">
      <w:pPr>
        <w:spacing w:after="0" w:line="240" w:lineRule="auto"/>
        <w:rPr>
          <w:rFonts w:ascii="Times New Roman" w:hAnsi="Times New Roman"/>
          <w:sz w:val="24"/>
        </w:rPr>
      </w:pPr>
    </w:p>
    <w:p w:rsidR="005B1F3E" w:rsidRDefault="005B1F3E">
      <w:pPr>
        <w:spacing w:after="0" w:line="240" w:lineRule="auto"/>
        <w:rPr>
          <w:rFonts w:ascii="Times New Roman" w:hAnsi="Times New Roman"/>
          <w:sz w:val="24"/>
        </w:rPr>
      </w:pPr>
      <w:bookmarkStart w:id="0" w:name="_GoBack"/>
      <w:bookmarkEnd w:id="0"/>
    </w:p>
    <w:p w:rsidR="005B1F3E" w:rsidRDefault="007B202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С приказом</w:t>
      </w:r>
      <w:r w:rsidR="00C427C3">
        <w:rPr>
          <w:rFonts w:ascii="Times New Roman" w:hAnsi="Times New Roman"/>
          <w:sz w:val="24"/>
        </w:rPr>
        <w:t xml:space="preserve"> </w:t>
      </w:r>
      <w:r w:rsidR="00C427C3" w:rsidRPr="007B2020">
        <w:rPr>
          <w:rFonts w:ascii="Times New Roman" w:hAnsi="Times New Roman"/>
          <w:sz w:val="24"/>
        </w:rPr>
        <w:t>№75/</w:t>
      </w:r>
      <w:proofErr w:type="gramStart"/>
      <w:r w:rsidR="00C427C3" w:rsidRPr="007B2020">
        <w:rPr>
          <w:rFonts w:ascii="Times New Roman" w:hAnsi="Times New Roman"/>
          <w:sz w:val="24"/>
        </w:rPr>
        <w:t>2  о</w:t>
      </w:r>
      <w:r w:rsidR="00C427C3">
        <w:rPr>
          <w:rFonts w:ascii="Times New Roman" w:hAnsi="Times New Roman"/>
          <w:sz w:val="24"/>
        </w:rPr>
        <w:t>т</w:t>
      </w:r>
      <w:proofErr w:type="gramEnd"/>
      <w:r w:rsidR="00C427C3">
        <w:rPr>
          <w:rFonts w:ascii="Times New Roman" w:hAnsi="Times New Roman"/>
          <w:sz w:val="24"/>
        </w:rPr>
        <w:t xml:space="preserve">  31.08.2026 г. ознакомлены:</w:t>
      </w:r>
    </w:p>
    <w:p w:rsidR="005B1F3E" w:rsidRDefault="005B1F3E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3968"/>
        <w:gridCol w:w="2391"/>
        <w:gridCol w:w="2398"/>
      </w:tblGrid>
      <w:tr w:rsidR="005B1F3E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F3E" w:rsidRDefault="00C42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F3E" w:rsidRDefault="00C42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F3E" w:rsidRDefault="00C42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1F3E" w:rsidRDefault="00C42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Подпись</w:t>
            </w:r>
          </w:p>
        </w:tc>
      </w:tr>
      <w:tr w:rsidR="005B1F3E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Бережная Е.Н.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r>
              <w:rPr>
                <w:rFonts w:ascii="Times New Roman" w:hAnsi="Times New Roman"/>
                <w:sz w:val="24"/>
              </w:rPr>
              <w:t xml:space="preserve">31.08.2026 г.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5B1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B1F3E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Колодкина А.А.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r>
              <w:rPr>
                <w:rFonts w:ascii="Times New Roman" w:hAnsi="Times New Roman"/>
                <w:sz w:val="24"/>
              </w:rPr>
              <w:t xml:space="preserve">31.08.2026 г.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5B1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B1F3E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Степанова О.И.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r>
              <w:rPr>
                <w:rFonts w:ascii="Times New Roman" w:hAnsi="Times New Roman"/>
                <w:sz w:val="24"/>
              </w:rPr>
              <w:t xml:space="preserve">31.08.2026 г.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5B1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B1F3E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Гомечко Д.И.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r>
              <w:rPr>
                <w:rFonts w:ascii="Times New Roman" w:hAnsi="Times New Roman"/>
                <w:sz w:val="24"/>
              </w:rPr>
              <w:t xml:space="preserve">31.08.2026 г.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5B1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B1F3E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Меклеш Г.Б.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r>
              <w:rPr>
                <w:rFonts w:ascii="Times New Roman" w:hAnsi="Times New Roman"/>
                <w:sz w:val="24"/>
              </w:rPr>
              <w:t xml:space="preserve">31.08.2026 г.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5B1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5B1F3E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Бережная Л.Г.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C427C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31.08.2026 г.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3E" w:rsidRDefault="005B1F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5B1F3E" w:rsidRDefault="005B1F3E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B1F3E" w:rsidRDefault="005B1F3E">
      <w:pPr>
        <w:jc w:val="right"/>
        <w:rPr>
          <w:rFonts w:ascii="Times New Roman" w:hAnsi="Times New Roman"/>
          <w:sz w:val="24"/>
        </w:rPr>
      </w:pPr>
    </w:p>
    <w:p w:rsidR="005B1F3E" w:rsidRDefault="005B1F3E">
      <w:pPr>
        <w:rPr>
          <w:rFonts w:ascii="Times New Roman" w:hAnsi="Times New Roman"/>
          <w:sz w:val="28"/>
        </w:rPr>
      </w:pPr>
    </w:p>
    <w:p w:rsidR="005B1F3E" w:rsidRDefault="00C427C3">
      <w:pPr>
        <w:spacing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</w:t>
      </w:r>
    </w:p>
    <w:p w:rsidR="005B1F3E" w:rsidRDefault="00C427C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5B1F3E" w:rsidRDefault="00C427C3">
      <w:pPr>
        <w:spacing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lastRenderedPageBreak/>
        <w:t>Приложение № 1</w:t>
      </w:r>
    </w:p>
    <w:p w:rsidR="005B1F3E" w:rsidRDefault="00C427C3">
      <w:pPr>
        <w:spacing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</w:t>
      </w:r>
      <w:r w:rsidRPr="00C525A1">
        <w:rPr>
          <w:rFonts w:ascii="Times New Roman" w:hAnsi="Times New Roman"/>
          <w:sz w:val="24"/>
        </w:rPr>
        <w:t>приказу    №75/</w:t>
      </w:r>
      <w:proofErr w:type="gramStart"/>
      <w:r w:rsidRPr="00C525A1">
        <w:rPr>
          <w:rFonts w:ascii="Times New Roman" w:hAnsi="Times New Roman"/>
          <w:sz w:val="24"/>
        </w:rPr>
        <w:t>3  от</w:t>
      </w:r>
      <w:proofErr w:type="gramEnd"/>
      <w:r>
        <w:rPr>
          <w:rFonts w:ascii="Times New Roman" w:hAnsi="Times New Roman"/>
          <w:sz w:val="24"/>
        </w:rPr>
        <w:t xml:space="preserve"> 31.08.2026 г.</w:t>
      </w:r>
    </w:p>
    <w:p w:rsidR="005B1F3E" w:rsidRDefault="00C427C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Состав штаба воспитательной работы </w:t>
      </w:r>
    </w:p>
    <w:p w:rsidR="005B1F3E" w:rsidRDefault="00C427C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МБОУ Заполосной ООШ на 2026-2027 учебный год</w:t>
      </w:r>
    </w:p>
    <w:p w:rsidR="00C525A1" w:rsidRDefault="00C427C3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Бережная Е.Н. – </w:t>
      </w:r>
      <w:r w:rsidR="00C525A1">
        <w:rPr>
          <w:rFonts w:ascii="Times New Roman" w:hAnsi="Times New Roman"/>
          <w:sz w:val="28"/>
        </w:rPr>
        <w:t xml:space="preserve">руководитель штаба воспитательной работы </w:t>
      </w:r>
    </w:p>
    <w:p w:rsidR="005B1F3E" w:rsidRDefault="00C427C3" w:rsidP="00A629A5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Колодкина А.А. </w:t>
      </w:r>
      <w:r w:rsidR="00C525A1">
        <w:rPr>
          <w:rFonts w:ascii="Times New Roman" w:hAnsi="Times New Roman"/>
          <w:sz w:val="28"/>
        </w:rPr>
        <w:t xml:space="preserve">– секретарь </w:t>
      </w:r>
      <w:r w:rsidR="00A629A5">
        <w:rPr>
          <w:rFonts w:ascii="Times New Roman" w:hAnsi="Times New Roman"/>
          <w:sz w:val="28"/>
        </w:rPr>
        <w:t>штаба воспитательной работы</w:t>
      </w:r>
    </w:p>
    <w:p w:rsidR="005B1F3E" w:rsidRDefault="00C427C3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3.Степанова О.И. - председатель классных руководителей.</w:t>
      </w:r>
    </w:p>
    <w:p w:rsidR="005B1F3E" w:rsidRDefault="00C427C3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Гомечко Д.И. – учитель физической культуры</w:t>
      </w:r>
    </w:p>
    <w:p w:rsidR="005B1F3E" w:rsidRDefault="00C427C3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Меклеш Г.Б. –  учитель физики</w:t>
      </w:r>
    </w:p>
    <w:p w:rsidR="005B1F3E" w:rsidRDefault="00C427C3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Бережная Л.Г. - учитель математики, библиотекарь</w:t>
      </w:r>
    </w:p>
    <w:p w:rsidR="005B1F3E" w:rsidRDefault="005B1F3E">
      <w:pPr>
        <w:jc w:val="both"/>
        <w:rPr>
          <w:rFonts w:ascii="Times New Roman" w:hAnsi="Times New Roman"/>
          <w:sz w:val="28"/>
        </w:rPr>
      </w:pPr>
    </w:p>
    <w:p w:rsidR="005B1F3E" w:rsidRDefault="005B1F3E">
      <w:pPr>
        <w:jc w:val="both"/>
        <w:rPr>
          <w:rFonts w:ascii="Times New Roman" w:hAnsi="Times New Roman"/>
          <w:sz w:val="28"/>
        </w:rPr>
      </w:pPr>
    </w:p>
    <w:p w:rsidR="005B1F3E" w:rsidRDefault="005B1F3E">
      <w:pPr>
        <w:jc w:val="both"/>
        <w:rPr>
          <w:rFonts w:ascii="Times New Roman" w:hAnsi="Times New Roman"/>
          <w:sz w:val="28"/>
        </w:rPr>
      </w:pPr>
    </w:p>
    <w:p w:rsidR="005B1F3E" w:rsidRDefault="005B1F3E">
      <w:pPr>
        <w:jc w:val="both"/>
        <w:rPr>
          <w:rFonts w:ascii="Times New Roman" w:hAnsi="Times New Roman"/>
          <w:sz w:val="28"/>
        </w:rPr>
      </w:pPr>
    </w:p>
    <w:p w:rsidR="005B1F3E" w:rsidRDefault="005B1F3E">
      <w:pPr>
        <w:jc w:val="both"/>
        <w:rPr>
          <w:rFonts w:ascii="Times New Roman" w:hAnsi="Times New Roman"/>
          <w:sz w:val="28"/>
        </w:rPr>
      </w:pPr>
    </w:p>
    <w:p w:rsidR="005B1F3E" w:rsidRDefault="005B1F3E">
      <w:pPr>
        <w:jc w:val="both"/>
        <w:rPr>
          <w:rFonts w:ascii="Times New Roman" w:hAnsi="Times New Roman"/>
          <w:sz w:val="28"/>
        </w:rPr>
      </w:pPr>
    </w:p>
    <w:p w:rsidR="005B1F3E" w:rsidRDefault="005B1F3E">
      <w:pPr>
        <w:jc w:val="both"/>
        <w:rPr>
          <w:rFonts w:ascii="Times New Roman" w:hAnsi="Times New Roman"/>
          <w:sz w:val="28"/>
        </w:rPr>
      </w:pPr>
    </w:p>
    <w:p w:rsidR="005B1F3E" w:rsidRDefault="005B1F3E">
      <w:pPr>
        <w:jc w:val="both"/>
        <w:rPr>
          <w:rFonts w:ascii="Times New Roman" w:hAnsi="Times New Roman"/>
          <w:sz w:val="28"/>
        </w:rPr>
      </w:pPr>
    </w:p>
    <w:p w:rsidR="005B1F3E" w:rsidRDefault="005B1F3E">
      <w:pPr>
        <w:jc w:val="both"/>
        <w:rPr>
          <w:rFonts w:ascii="Times New Roman" w:hAnsi="Times New Roman"/>
          <w:sz w:val="28"/>
        </w:rPr>
      </w:pPr>
    </w:p>
    <w:p w:rsidR="005B1F3E" w:rsidRDefault="005B1F3E">
      <w:pPr>
        <w:jc w:val="both"/>
        <w:rPr>
          <w:rFonts w:ascii="Times New Roman" w:hAnsi="Times New Roman"/>
          <w:sz w:val="28"/>
        </w:rPr>
      </w:pPr>
    </w:p>
    <w:p w:rsidR="005B1F3E" w:rsidRDefault="005B1F3E">
      <w:pPr>
        <w:jc w:val="both"/>
        <w:rPr>
          <w:rFonts w:ascii="Times New Roman" w:hAnsi="Times New Roman"/>
          <w:sz w:val="28"/>
        </w:rPr>
      </w:pPr>
    </w:p>
    <w:p w:rsidR="005B1F3E" w:rsidRDefault="005B1F3E">
      <w:pPr>
        <w:jc w:val="both"/>
        <w:rPr>
          <w:rFonts w:ascii="Times New Roman" w:hAnsi="Times New Roman"/>
          <w:sz w:val="28"/>
        </w:rPr>
      </w:pPr>
    </w:p>
    <w:p w:rsidR="005B1F3E" w:rsidRDefault="005B1F3E">
      <w:pPr>
        <w:jc w:val="both"/>
        <w:rPr>
          <w:rFonts w:ascii="Times New Roman" w:hAnsi="Times New Roman"/>
          <w:sz w:val="28"/>
        </w:rPr>
      </w:pPr>
    </w:p>
    <w:p w:rsidR="005B1F3E" w:rsidRDefault="005B1F3E">
      <w:pPr>
        <w:jc w:val="both"/>
        <w:rPr>
          <w:rFonts w:ascii="Times New Roman" w:hAnsi="Times New Roman"/>
          <w:sz w:val="28"/>
        </w:rPr>
      </w:pPr>
    </w:p>
    <w:p w:rsidR="00A629A5" w:rsidRDefault="00A629A5">
      <w:pPr>
        <w:jc w:val="both"/>
        <w:rPr>
          <w:rFonts w:ascii="Times New Roman" w:hAnsi="Times New Roman"/>
          <w:sz w:val="28"/>
        </w:rPr>
      </w:pPr>
    </w:p>
    <w:p w:rsidR="005B1F3E" w:rsidRDefault="005B1F3E">
      <w:pPr>
        <w:jc w:val="both"/>
        <w:rPr>
          <w:rFonts w:ascii="Times New Roman" w:hAnsi="Times New Roman"/>
          <w:sz w:val="28"/>
        </w:rPr>
      </w:pPr>
    </w:p>
    <w:p w:rsidR="005B1F3E" w:rsidRDefault="00C427C3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lastRenderedPageBreak/>
        <w:t xml:space="preserve">  </w:t>
      </w:r>
      <w:r>
        <w:rPr>
          <w:rFonts w:ascii="Times New Roman" w:hAnsi="Times New Roman"/>
          <w:sz w:val="24"/>
        </w:rPr>
        <w:t xml:space="preserve">Приложение № 2 </w:t>
      </w:r>
    </w:p>
    <w:p w:rsidR="005B1F3E" w:rsidRDefault="00C427C3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</w:t>
      </w:r>
      <w:r w:rsidR="00A629A5">
        <w:rPr>
          <w:rFonts w:ascii="Times New Roman" w:hAnsi="Times New Roman"/>
          <w:sz w:val="24"/>
        </w:rPr>
        <w:t xml:space="preserve">к приказу </w:t>
      </w:r>
      <w:r w:rsidRPr="00A629A5">
        <w:rPr>
          <w:rFonts w:ascii="Times New Roman" w:hAnsi="Times New Roman"/>
          <w:sz w:val="24"/>
        </w:rPr>
        <w:t>№75/</w:t>
      </w:r>
      <w:proofErr w:type="gramStart"/>
      <w:r w:rsidRPr="00A629A5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 от</w:t>
      </w:r>
      <w:proofErr w:type="gramEnd"/>
      <w:r>
        <w:rPr>
          <w:rFonts w:ascii="Times New Roman" w:hAnsi="Times New Roman"/>
          <w:sz w:val="24"/>
        </w:rPr>
        <w:t xml:space="preserve"> 31.08.2026 г.</w:t>
      </w:r>
    </w:p>
    <w:p w:rsidR="005B1F3E" w:rsidRDefault="00C427C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Положение</w:t>
      </w:r>
    </w:p>
    <w:p w:rsidR="005B1F3E" w:rsidRDefault="00C427C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штабе воспитательной работы</w:t>
      </w:r>
    </w:p>
    <w:p w:rsidR="005B1F3E" w:rsidRDefault="00C427C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МБОУ Заполосной ООШ</w:t>
      </w:r>
    </w:p>
    <w:p w:rsidR="005B1F3E" w:rsidRDefault="00C427C3">
      <w:pPr>
        <w:numPr>
          <w:ilvl w:val="0"/>
          <w:numId w:val="1"/>
        </w:numPr>
        <w:spacing w:after="0" w:line="312" w:lineRule="auto"/>
        <w:ind w:left="0" w:firstLine="709"/>
        <w:contextualSpacing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Общие положения.</w:t>
      </w:r>
    </w:p>
    <w:p w:rsidR="005B1F3E" w:rsidRDefault="00C427C3">
      <w:pPr>
        <w:pStyle w:val="a3"/>
        <w:numPr>
          <w:ilvl w:val="1"/>
          <w:numId w:val="2"/>
        </w:numPr>
        <w:spacing w:after="0" w:line="312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Настоящее положение регламентирует деятельность ШВР.</w:t>
      </w:r>
    </w:p>
    <w:p w:rsidR="005B1F3E" w:rsidRDefault="00C427C3">
      <w:pPr>
        <w:pStyle w:val="a3"/>
        <w:numPr>
          <w:ilvl w:val="1"/>
          <w:numId w:val="2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рабочей программой воспитания общеобразовательной организации,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:rsidR="005B1F3E" w:rsidRDefault="00C427C3">
      <w:pPr>
        <w:pStyle w:val="a3"/>
        <w:numPr>
          <w:ilvl w:val="1"/>
          <w:numId w:val="1"/>
        </w:numPr>
        <w:spacing w:after="0" w:line="312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</w:rPr>
        <w:t xml:space="preserve"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развития личности, создает условия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>
        <w:rPr>
          <w:rFonts w:ascii="Times New Roman" w:hAnsi="Times New Roman"/>
          <w:color w:val="000000" w:themeColor="text1"/>
          <w:sz w:val="28"/>
        </w:rPr>
        <w:t>обеспечения межведомственного взаимодействия.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1.3. ШВР в своей деятельности руководствуется федеральными, региональными и локальными нормативными документами. 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proofErr w:type="gramStart"/>
      <w:r>
        <w:rPr>
          <w:rFonts w:ascii="Times New Roman" w:hAnsi="Times New Roman"/>
          <w:sz w:val="28"/>
        </w:rPr>
        <w:t>4.Общее</w:t>
      </w:r>
      <w:proofErr w:type="gramEnd"/>
      <w:r>
        <w:rPr>
          <w:rFonts w:ascii="Times New Roman" w:hAnsi="Times New Roman"/>
          <w:sz w:val="28"/>
        </w:rPr>
        <w:t xml:space="preserve">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:rsidR="005B1F3E" w:rsidRDefault="00A629A5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>1.</w:t>
      </w:r>
      <w:proofErr w:type="gramStart"/>
      <w:r>
        <w:rPr>
          <w:rFonts w:ascii="Times New Roman" w:hAnsi="Times New Roman"/>
          <w:sz w:val="28"/>
        </w:rPr>
        <w:t>5.Члены</w:t>
      </w:r>
      <w:proofErr w:type="gramEnd"/>
      <w:r>
        <w:rPr>
          <w:rFonts w:ascii="Times New Roman" w:hAnsi="Times New Roman"/>
          <w:sz w:val="28"/>
        </w:rPr>
        <w:t xml:space="preserve"> </w:t>
      </w:r>
      <w:r w:rsidR="00C427C3">
        <w:rPr>
          <w:rFonts w:ascii="Times New Roman" w:hAnsi="Times New Roman"/>
          <w:sz w:val="28"/>
        </w:rPr>
        <w:t xml:space="preserve">ШВР назначаются приказом руководителя общеобразовательной организации. Количественный состав ШВР определяет руководитель общеобразовательной организации </w:t>
      </w:r>
      <w:r w:rsidR="00C427C3">
        <w:rPr>
          <w:rFonts w:ascii="Times New Roman" w:hAnsi="Times New Roman"/>
          <w:color w:val="000000" w:themeColor="text1"/>
          <w:sz w:val="28"/>
        </w:rPr>
        <w:t xml:space="preserve">с учетом предложений </w:t>
      </w:r>
      <w:r>
        <w:rPr>
          <w:rFonts w:ascii="Times New Roman" w:hAnsi="Times New Roman"/>
          <w:color w:val="000000" w:themeColor="text1"/>
          <w:sz w:val="28"/>
        </w:rPr>
        <w:lastRenderedPageBreak/>
        <w:t>педагогического совета,</w:t>
      </w:r>
      <w:r w:rsidR="00C427C3">
        <w:rPr>
          <w:rFonts w:ascii="Times New Roman" w:hAnsi="Times New Roman"/>
          <w:color w:val="000000" w:themeColor="text1"/>
          <w:sz w:val="28"/>
        </w:rPr>
        <w:t xml:space="preserve"> родительского комитета, органов ученического самоуправления.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В соответствии с решением руководителя общеобразовательной организации в состав ШВР могут входить:   заместитель руководителя по учебно-воспитательной/воспитательной работе, советник руководителя по воспитательной работе и работе с детскими общественными объединениями, социальный педагог, педагог-психолог, руководитель школьного методического объединения классных руководителей, педагог физической культуры, педагог дополнительного образования, педагог начального образования,  педагог-библиотекарь, инспектор ПДН, медработник. 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Основные задачи.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Планирование и организация воспитательной работы общеобразовательной организации. 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Координация действий субъектов воспитательного процесса. 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0" w:firstLine="709"/>
        <w:jc w:val="both"/>
        <w:rPr>
          <w:rStyle w:val="CharAttribute4840"/>
          <w:i w:val="0"/>
        </w:rPr>
      </w:pPr>
      <w:r>
        <w:rPr>
          <w:rStyle w:val="CharAttribute4840"/>
          <w:i w:val="0"/>
          <w:color w:val="000000" w:themeColor="text1"/>
        </w:rPr>
        <w:t>Вовлечение учащихся в</w:t>
      </w:r>
      <w:r>
        <w:rPr>
          <w:rStyle w:val="CharAttribute4840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общеразвивающим программам, </w:t>
      </w:r>
      <w:r>
        <w:rPr>
          <w:rStyle w:val="CharAttribute4840"/>
          <w:i w:val="0"/>
          <w:color w:val="000000" w:themeColor="text1"/>
        </w:rPr>
        <w:t>реализация их воспитательных возможностей</w:t>
      </w:r>
      <w:r>
        <w:rPr>
          <w:rFonts w:ascii="Times New Roman" w:hAnsi="Times New Roman"/>
          <w:color w:val="000000" w:themeColor="text1"/>
          <w:sz w:val="28"/>
        </w:rPr>
        <w:t>;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0" w:firstLine="709"/>
        <w:jc w:val="both"/>
      </w:pPr>
      <w:r>
        <w:rPr>
          <w:rFonts w:ascii="Times New Roman" w:hAnsi="Times New Roman"/>
          <w:sz w:val="28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0" w:firstLine="709"/>
        <w:jc w:val="both"/>
        <w:rPr>
          <w:rStyle w:val="CharAttribute4840"/>
          <w:rFonts w:asciiTheme="minorHAnsi" w:hAnsiTheme="minorHAnsi"/>
          <w:i w:val="0"/>
          <w:sz w:val="22"/>
        </w:rPr>
      </w:pPr>
      <w:r>
        <w:rPr>
          <w:rStyle w:val="CharAttribute4840"/>
          <w:i w:val="0"/>
        </w:rPr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детей;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Организацию работы по профилактике безнадзорности и правонарушений;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Выявление детей и семей, находящихся в социально опасном положении.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Проведение мониторинга воспитательной, в том числе и профилактической работы.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5B1F3E" w:rsidRDefault="005B1F3E">
      <w:pPr>
        <w:spacing w:after="0" w:line="312" w:lineRule="auto"/>
        <w:jc w:val="both"/>
        <w:rPr>
          <w:rFonts w:ascii="Times New Roman" w:hAnsi="Times New Roman"/>
          <w:sz w:val="28"/>
        </w:rPr>
      </w:pPr>
    </w:p>
    <w:p w:rsidR="005B1F3E" w:rsidRDefault="00C427C3">
      <w:pPr>
        <w:pStyle w:val="a3"/>
        <w:spacing w:after="0" w:line="312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Основные направления работы: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 единой системы воспитательной работы образовательной организации.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70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Определение приоритетов воспитательной работы.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70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системы дополнительного образования в школе.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Организация трудовой занятости, оздоровления и досуга </w:t>
      </w:r>
      <w:r>
        <w:rPr>
          <w:rFonts w:ascii="Times New Roman" w:hAnsi="Times New Roman"/>
          <w:sz w:val="28"/>
        </w:rPr>
        <w:br/>
        <w:t>в  каникулярное время.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Проведение лекций, бесед, в том числе с привлечением специалистов служб системы профилактики.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Оформление информационных стендов, размещение информации </w:t>
      </w:r>
      <w:r>
        <w:rPr>
          <w:rFonts w:ascii="Times New Roman" w:hAnsi="Times New Roman"/>
          <w:sz w:val="28"/>
        </w:rPr>
        <w:br/>
        <w:t>о деятельности ШВР на официальном сайте образовательной организации.</w:t>
      </w:r>
    </w:p>
    <w:p w:rsidR="005B1F3E" w:rsidRDefault="00C427C3">
      <w:pPr>
        <w:pStyle w:val="a3"/>
        <w:numPr>
          <w:ilvl w:val="0"/>
          <w:numId w:val="3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</w:rPr>
        <w:br/>
        <w:t xml:space="preserve">работы в образовательной организации. </w:t>
      </w:r>
    </w:p>
    <w:p w:rsidR="005B1F3E" w:rsidRDefault="005B1F3E">
      <w:pPr>
        <w:spacing w:after="0" w:line="312" w:lineRule="auto"/>
        <w:jc w:val="both"/>
        <w:rPr>
          <w:rFonts w:ascii="Times New Roman" w:hAnsi="Times New Roman"/>
          <w:sz w:val="28"/>
        </w:rPr>
      </w:pPr>
    </w:p>
    <w:p w:rsidR="005B1F3E" w:rsidRDefault="00C427C3">
      <w:pPr>
        <w:pStyle w:val="a3"/>
        <w:numPr>
          <w:ilvl w:val="0"/>
          <w:numId w:val="4"/>
        </w:numPr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Обязанности членов штаба </w:t>
      </w:r>
    </w:p>
    <w:p w:rsidR="005B1F3E" w:rsidRDefault="00C427C3">
      <w:pPr>
        <w:pStyle w:val="a3"/>
        <w:spacing w:after="0" w:line="312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3.1 Руководитель общеобразовательной организации осуществляет общее руководство ШВР.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3.2. Советник руководителя общеобразовательной организации по воспитательной работе и работе с детскими объединениями </w:t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color w:val="000000" w:themeColor="text1"/>
          <w:sz w:val="28"/>
        </w:rPr>
        <w:t>выполняет следующие должностные обязанности:</w:t>
      </w:r>
    </w:p>
    <w:p w:rsidR="005B1F3E" w:rsidRDefault="00C427C3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bookmarkStart w:id="1" w:name="_Hlk62021083"/>
      <w:r>
        <w:rPr>
          <w:rFonts w:ascii="Times New Roman" w:hAnsi="Times New Roman"/>
          <w:sz w:val="28"/>
        </w:rPr>
        <w:t>- осуществляет координацию деятельности различных детско-взрослых общественных объединений и организаций по вопросам воспитания обучающихся в субъекте Российской Федерации;</w:t>
      </w:r>
    </w:p>
    <w:p w:rsidR="005B1F3E" w:rsidRDefault="00C427C3">
      <w:pPr>
        <w:spacing w:after="0" w:line="288" w:lineRule="auto"/>
        <w:ind w:firstLine="709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sz w:val="28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5B1F3E" w:rsidRDefault="00C427C3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bookmarkStart w:id="2" w:name="_heading=h.gjdgxs"/>
      <w:bookmarkEnd w:id="2"/>
      <w:r>
        <w:rPr>
          <w:rFonts w:ascii="Times New Roman" w:hAnsi="Times New Roman"/>
          <w:b/>
          <w:color w:val="FF0000"/>
          <w:sz w:val="28"/>
        </w:rPr>
        <w:t xml:space="preserve">- </w:t>
      </w:r>
      <w:r>
        <w:rPr>
          <w:rFonts w:ascii="Times New Roman" w:hAnsi="Times New Roman"/>
          <w:sz w:val="28"/>
        </w:rPr>
        <w:t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мероприятий различных детско-взрослых общественных объединений и организаций;</w:t>
      </w:r>
    </w:p>
    <w:p w:rsidR="005B1F3E" w:rsidRDefault="00C427C3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оказывает содействие в создании и деятельности объединений, формирует актив школы;</w:t>
      </w:r>
    </w:p>
    <w:p w:rsidR="005B1F3E" w:rsidRDefault="00C427C3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выявляет и поддерживает реализацию </w:t>
      </w:r>
      <w:proofErr w:type="gramStart"/>
      <w:r>
        <w:rPr>
          <w:rFonts w:ascii="Times New Roman" w:hAnsi="Times New Roman"/>
          <w:sz w:val="28"/>
        </w:rPr>
        <w:t>социальных инициатив</w:t>
      </w:r>
      <w:proofErr w:type="gramEnd"/>
      <w:r>
        <w:rPr>
          <w:rFonts w:ascii="Times New Roman" w:hAnsi="Times New Roman"/>
          <w:sz w:val="28"/>
        </w:rPr>
        <w:t xml:space="preserve"> обучающихся ОО (</w:t>
      </w:r>
      <w:proofErr w:type="spellStart"/>
      <w:r>
        <w:rPr>
          <w:rFonts w:ascii="Times New Roman" w:hAnsi="Times New Roman"/>
          <w:sz w:val="28"/>
        </w:rPr>
        <w:t>волонтерство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флешмобы</w:t>
      </w:r>
      <w:proofErr w:type="spellEnd"/>
      <w:r>
        <w:rPr>
          <w:rFonts w:ascii="Times New Roman" w:hAnsi="Times New Roman"/>
          <w:sz w:val="28"/>
        </w:rPr>
        <w:t>, социальные акции и др.), осуществляет педагогическое сопровождение детских социальных проектов;</w:t>
      </w:r>
    </w:p>
    <w:p w:rsidR="005B1F3E" w:rsidRDefault="00C427C3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создает/ведет сообщества своей образовательной организации в социальных сетях; </w:t>
      </w:r>
    </w:p>
    <w:p w:rsidR="005B1F3E" w:rsidRDefault="00C427C3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bookmarkStart w:id="3" w:name="_heading=h.1fob9te"/>
      <w:bookmarkEnd w:id="3"/>
      <w:r>
        <w:rPr>
          <w:rFonts w:ascii="Times New Roman" w:hAnsi="Times New Roman"/>
          <w:sz w:val="28"/>
        </w:rPr>
        <w:t>- осуществляет взаимодействие с различными общественными организациями по предупреждению негативного и противоправного поведения обучающихся;</w:t>
      </w:r>
    </w:p>
    <w:p w:rsidR="005B1F3E" w:rsidRDefault="00C427C3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организует информирование обучающихся о действующих детских общественных организациях, объединениях;</w:t>
      </w:r>
    </w:p>
    <w:p w:rsidR="005B1F3E" w:rsidRDefault="00C427C3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5B1F3E" w:rsidRDefault="00C427C3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</w:t>
      </w:r>
      <w:r>
        <w:rPr>
          <w:rFonts w:ascii="Times New Roman" w:hAnsi="Times New Roman"/>
          <w:color w:val="000000" w:themeColor="text1"/>
          <w:sz w:val="28"/>
        </w:rPr>
        <w:t>;</w:t>
      </w:r>
    </w:p>
    <w:p w:rsidR="005B1F3E" w:rsidRDefault="00C427C3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sz w:val="28"/>
        </w:rPr>
      </w:pPr>
      <w:bookmarkStart w:id="4" w:name="_Hlk62021988"/>
      <w:bookmarkEnd w:id="1"/>
      <w:r>
        <w:rPr>
          <w:rFonts w:ascii="Times New Roman" w:hAnsi="Times New Roman"/>
          <w:sz w:val="28"/>
        </w:rPr>
        <w:t xml:space="preserve">- осуществляет взаимодействие с родителями в части </w:t>
      </w:r>
      <w:bookmarkEnd w:id="4"/>
      <w:r>
        <w:rPr>
          <w:rFonts w:ascii="Times New Roman" w:hAnsi="Times New Roman"/>
          <w:sz w:val="28"/>
        </w:rPr>
        <w:t>привлечения к деятельности детских организаций.</w:t>
      </w:r>
    </w:p>
    <w:p w:rsidR="00A629A5" w:rsidRPr="00A629A5" w:rsidRDefault="00A629A5" w:rsidP="00A629A5">
      <w:pPr>
        <w:spacing w:after="0" w:line="312" w:lineRule="auto"/>
        <w:jc w:val="both"/>
        <w:rPr>
          <w:rFonts w:ascii="Times New Roman" w:hAnsi="Times New Roman"/>
          <w:sz w:val="28"/>
        </w:rPr>
      </w:pPr>
    </w:p>
    <w:p w:rsidR="005B1F3E" w:rsidRPr="00A629A5" w:rsidRDefault="00C427C3" w:rsidP="00A629A5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color w:val="000000" w:themeColor="text1"/>
          <w:sz w:val="28"/>
        </w:rPr>
        <w:t xml:space="preserve">3.3. </w:t>
      </w:r>
      <w:r>
        <w:rPr>
          <w:rFonts w:ascii="Times New Roman" w:hAnsi="Times New Roman"/>
          <w:b/>
          <w:sz w:val="28"/>
        </w:rPr>
        <w:t>Председатель классных руководителей осуществляет:</w:t>
      </w:r>
      <w:r w:rsidR="00A629A5"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sz w:val="28"/>
        </w:rPr>
        <w:t xml:space="preserve">- координацию деятельности классных руководителей по организации </w:t>
      </w:r>
      <w:r>
        <w:rPr>
          <w:rFonts w:ascii="Times New Roman" w:hAnsi="Times New Roman"/>
          <w:sz w:val="28"/>
        </w:rPr>
        <w:lastRenderedPageBreak/>
        <w:t xml:space="preserve">воспитательной (в </w:t>
      </w:r>
      <w:proofErr w:type="spellStart"/>
      <w:r>
        <w:rPr>
          <w:rFonts w:ascii="Times New Roman" w:hAnsi="Times New Roman"/>
          <w:sz w:val="28"/>
        </w:rPr>
        <w:t>т.ч</w:t>
      </w:r>
      <w:proofErr w:type="spellEnd"/>
      <w:r>
        <w:rPr>
          <w:rFonts w:ascii="Times New Roman" w:hAnsi="Times New Roman"/>
          <w:sz w:val="28"/>
        </w:rPr>
        <w:t>. профилактической) работы, досуга, занятости детей в каникулярное и внеурочное время.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3.4. Педагог физической культуры осуществляет: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пропаганду здорового образа жизни;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организацию и проведение спортивно-массовых мероприятий с детьми.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3.5. Педагог-библиотекарь осуществляет: (по согласованию)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участие в просветительской работе с обучающимися, родителями (законными представителями несовершеннолетних), педагогами. 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популяризацию художественных произведений, содействующих морально-нравственному развитию, повышению уровня самосознания обучающихся;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организацию дискуссий, литературных гостиных и других мероприятий в целях более углубленного понимания обучающимися художественных произведений, обсуждения морально-нравственных дилемм в среде сверстников, развития культуры общения.</w:t>
      </w:r>
    </w:p>
    <w:p w:rsidR="005B1F3E" w:rsidRDefault="005B1F3E">
      <w:pPr>
        <w:spacing w:after="0" w:line="312" w:lineRule="auto"/>
        <w:jc w:val="both"/>
        <w:rPr>
          <w:rFonts w:ascii="Times New Roman" w:hAnsi="Times New Roman"/>
          <w:sz w:val="28"/>
        </w:rPr>
      </w:pP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3.6. Педагог начальных классов осуществляет: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у обучающихся, требующих особого внимания, активной жизненной позиции, вовлечение их в социально значимые мероприятия;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вовлечение обучающихся в работу детских и общественных организаций и объединений.</w:t>
      </w:r>
    </w:p>
    <w:p w:rsidR="005B1F3E" w:rsidRDefault="005B1F3E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 Организация деятельности ШВР: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4.1.Заседания ШВР проводятся по мере необходимости, но не менее </w:t>
      </w:r>
      <w:r>
        <w:rPr>
          <w:rFonts w:ascii="Times New Roman" w:hAnsi="Times New Roman"/>
          <w:sz w:val="28"/>
        </w:rPr>
        <w:br/>
        <w:t>1 раза в квартал (4 плановых заседаний в год).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4.3. На заседаниях ШВР происходит планирование и оценка деятельности специалистов ШВР, члены ШВР представляют предложения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lastRenderedPageBreak/>
        <w:t>по организации воспитательной работы, отчеты о проделанной работе, мониторинг результатов 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>4.4. Контроль за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4.5. Отчет о деятельности ШВР формируется по окончанию учебного года.</w:t>
      </w:r>
    </w:p>
    <w:p w:rsidR="005B1F3E" w:rsidRDefault="005B1F3E">
      <w:pPr>
        <w:pStyle w:val="a3"/>
        <w:spacing w:after="0" w:line="312" w:lineRule="auto"/>
        <w:ind w:left="0" w:firstLine="709"/>
        <w:jc w:val="both"/>
        <w:rPr>
          <w:rFonts w:ascii="Arial" w:hAnsi="Arial"/>
          <w:color w:val="212529"/>
          <w:sz w:val="24"/>
        </w:rPr>
      </w:pP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5. Члены ШВР имеют право: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5.1. Принимать участие в заседаниях педсоветов, советов профилактики и в работе других рабочих групп.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5.2.  Посещать </w:t>
      </w:r>
      <w:r>
        <w:rPr>
          <w:rFonts w:ascii="Times New Roman" w:hAnsi="Times New Roman"/>
          <w:color w:val="000000" w:themeColor="text1"/>
          <w:sz w:val="28"/>
        </w:rPr>
        <w:t>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  Знакомиться с необходимой для работы документацией.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5.4. Выступать с обобщением опыта воспитательной работы.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5B1F3E" w:rsidRDefault="005B1F3E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i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b/>
          <w:sz w:val="28"/>
        </w:rPr>
        <w:t>Основные направления работы: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6.1.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Развитие системы дополнительного образования в школе.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6.3. Организация трудовой занятости, оздоровления и досуга </w:t>
      </w:r>
      <w:r>
        <w:rPr>
          <w:rFonts w:ascii="Times New Roman" w:hAnsi="Times New Roman"/>
          <w:sz w:val="28"/>
        </w:rPr>
        <w:br/>
        <w:t>в  каникулярное время.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6.4. Содействие в организации индивидуальной и групповой работы в различных формах </w:t>
      </w:r>
      <w:r>
        <w:rPr>
          <w:rFonts w:ascii="Times New Roman" w:hAnsi="Times New Roman"/>
          <w:sz w:val="28"/>
        </w:rPr>
        <w:t>(консультации, анкетирование, тестирование, наблюдение, коррекционно-развивающие занятия).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6.5. Проведение лекций, бесед, в том числе с привлечением специалистов служб системы профилактики.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6.6. Оформление информационных стендов, размещение информации </w:t>
      </w:r>
      <w:r>
        <w:rPr>
          <w:rFonts w:ascii="Times New Roman" w:hAnsi="Times New Roman"/>
          <w:sz w:val="28"/>
        </w:rPr>
        <w:br/>
        <w:t>о деятельности ШВР на официальном сайте МБОУ Заполосной ООШ.</w:t>
      </w:r>
    </w:p>
    <w:p w:rsidR="005B1F3E" w:rsidRDefault="00C427C3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6.7. 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</w:rPr>
        <w:br/>
        <w:t xml:space="preserve">работы в образовательной организации. </w:t>
      </w:r>
    </w:p>
    <w:p w:rsidR="005B1F3E" w:rsidRDefault="005B1F3E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</w:rPr>
      </w:pPr>
    </w:p>
    <w:p w:rsidR="005B1F3E" w:rsidRDefault="005B1F3E">
      <w:pPr>
        <w:rPr>
          <w:rFonts w:ascii="Times New Roman" w:hAnsi="Times New Roman"/>
          <w:sz w:val="28"/>
        </w:rPr>
      </w:pPr>
    </w:p>
    <w:p w:rsidR="005B1F3E" w:rsidRDefault="005B1F3E">
      <w:pPr>
        <w:rPr>
          <w:rFonts w:ascii="Times New Roman" w:hAnsi="Times New Roman"/>
          <w:sz w:val="28"/>
        </w:rPr>
      </w:pPr>
    </w:p>
    <w:p w:rsidR="005B1F3E" w:rsidRDefault="005B1F3E">
      <w:pPr>
        <w:rPr>
          <w:rFonts w:ascii="Times New Roman" w:hAnsi="Times New Roman"/>
          <w:sz w:val="28"/>
        </w:rPr>
      </w:pPr>
    </w:p>
    <w:p w:rsidR="005B1F3E" w:rsidRDefault="005B1F3E">
      <w:pPr>
        <w:rPr>
          <w:rFonts w:ascii="Times New Roman" w:hAnsi="Times New Roman"/>
          <w:sz w:val="28"/>
        </w:rPr>
      </w:pPr>
    </w:p>
    <w:p w:rsidR="005B1F3E" w:rsidRDefault="005B1F3E">
      <w:pPr>
        <w:rPr>
          <w:rFonts w:ascii="Times New Roman" w:hAnsi="Times New Roman"/>
          <w:sz w:val="28"/>
        </w:rPr>
      </w:pPr>
    </w:p>
    <w:p w:rsidR="005B1F3E" w:rsidRDefault="005B1F3E">
      <w:pPr>
        <w:rPr>
          <w:rFonts w:ascii="Times New Roman" w:hAnsi="Times New Roman"/>
          <w:sz w:val="28"/>
        </w:rPr>
      </w:pPr>
    </w:p>
    <w:p w:rsidR="005B1F3E" w:rsidRDefault="005B1F3E">
      <w:pPr>
        <w:rPr>
          <w:rFonts w:ascii="Times New Roman" w:hAnsi="Times New Roman"/>
          <w:sz w:val="28"/>
        </w:rPr>
      </w:pPr>
    </w:p>
    <w:p w:rsidR="005B1F3E" w:rsidRDefault="005B1F3E">
      <w:pPr>
        <w:rPr>
          <w:rFonts w:ascii="Times New Roman" w:hAnsi="Times New Roman"/>
          <w:sz w:val="28"/>
        </w:rPr>
      </w:pPr>
    </w:p>
    <w:p w:rsidR="005B1F3E" w:rsidRDefault="005B1F3E">
      <w:pPr>
        <w:rPr>
          <w:rFonts w:ascii="Times New Roman" w:hAnsi="Times New Roman"/>
          <w:sz w:val="28"/>
        </w:rPr>
      </w:pPr>
    </w:p>
    <w:p w:rsidR="005B1F3E" w:rsidRDefault="005B1F3E">
      <w:pPr>
        <w:rPr>
          <w:rFonts w:ascii="Times New Roman" w:hAnsi="Times New Roman"/>
          <w:sz w:val="28"/>
        </w:rPr>
      </w:pPr>
    </w:p>
    <w:sectPr w:rsidR="005B1F3E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412A6"/>
    <w:multiLevelType w:val="multilevel"/>
    <w:tmpl w:val="2700909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"/>
      <w:lvlJc w:val="left"/>
      <w:pPr>
        <w:ind w:left="1339" w:hanging="630"/>
      </w:pPr>
    </w:lvl>
    <w:lvl w:ilvl="2">
      <w:start w:val="1"/>
      <w:numFmt w:val="decimal"/>
      <w:lvlText w:val="%1.%2.%3"/>
      <w:lvlJc w:val="left"/>
      <w:pPr>
        <w:ind w:left="1571" w:hanging="720"/>
      </w:pPr>
    </w:lvl>
    <w:lvl w:ilvl="3">
      <w:start w:val="1"/>
      <w:numFmt w:val="decimal"/>
      <w:lvlText w:val="%1.%2.%3.%4"/>
      <w:lvlJc w:val="left"/>
      <w:pPr>
        <w:ind w:left="2073" w:hanging="1080"/>
      </w:pPr>
    </w:lvl>
    <w:lvl w:ilvl="4">
      <w:start w:val="1"/>
      <w:numFmt w:val="decimal"/>
      <w:lvlText w:val="%1.%2.%3.%4.%5"/>
      <w:lvlJc w:val="left"/>
      <w:pPr>
        <w:ind w:left="2215" w:hanging="1080"/>
      </w:pPr>
    </w:lvl>
    <w:lvl w:ilvl="5">
      <w:start w:val="1"/>
      <w:numFmt w:val="decimal"/>
      <w:lvlText w:val="%1.%2.%3.%4.%5.%6"/>
      <w:lvlJc w:val="left"/>
      <w:pPr>
        <w:ind w:left="2717" w:hanging="1440"/>
      </w:pPr>
    </w:lvl>
    <w:lvl w:ilvl="6">
      <w:start w:val="1"/>
      <w:numFmt w:val="decimal"/>
      <w:lvlText w:val="%1.%2.%3.%4.%5.%6.%7"/>
      <w:lvlJc w:val="left"/>
      <w:pPr>
        <w:ind w:left="2859" w:hanging="1440"/>
      </w:pPr>
    </w:lvl>
    <w:lvl w:ilvl="7">
      <w:start w:val="1"/>
      <w:numFmt w:val="decimal"/>
      <w:lvlText w:val="%1.%2.%3.%4.%5.%6.%7.%8"/>
      <w:lvlJc w:val="left"/>
      <w:pPr>
        <w:ind w:left="3361" w:hanging="1800"/>
      </w:pPr>
    </w:lvl>
    <w:lvl w:ilvl="8">
      <w:start w:val="1"/>
      <w:numFmt w:val="decimal"/>
      <w:lvlText w:val="%1.%2.%3.%4.%5.%6.%7.%8.%9"/>
      <w:lvlJc w:val="left"/>
      <w:pPr>
        <w:ind w:left="3863" w:hanging="2160"/>
      </w:pPr>
    </w:lvl>
  </w:abstractNum>
  <w:abstractNum w:abstractNumId="1" w15:restartNumberingAfterBreak="0">
    <w:nsid w:val="370F7481"/>
    <w:multiLevelType w:val="multilevel"/>
    <w:tmpl w:val="76C6022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3A657610"/>
    <w:multiLevelType w:val="multilevel"/>
    <w:tmpl w:val="25522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062" w:hanging="720"/>
      </w:pPr>
    </w:lvl>
    <w:lvl w:ilvl="3">
      <w:start w:val="1"/>
      <w:numFmt w:val="decimal"/>
      <w:lvlText w:val="%1.%2.%3.%4."/>
      <w:lvlJc w:val="left"/>
      <w:pPr>
        <w:ind w:left="2913" w:hanging="1080"/>
      </w:pPr>
    </w:lvl>
    <w:lvl w:ilvl="4">
      <w:start w:val="1"/>
      <w:numFmt w:val="decimal"/>
      <w:lvlText w:val="%1.%2.%3.%4.%5."/>
      <w:lvlJc w:val="left"/>
      <w:pPr>
        <w:ind w:left="3404" w:hanging="1080"/>
      </w:pPr>
    </w:lvl>
    <w:lvl w:ilvl="5">
      <w:start w:val="1"/>
      <w:numFmt w:val="decimal"/>
      <w:lvlText w:val="%1.%2.%3.%4.%5.%6."/>
      <w:lvlJc w:val="left"/>
      <w:pPr>
        <w:ind w:left="4255" w:hanging="1440"/>
      </w:pPr>
    </w:lvl>
    <w:lvl w:ilvl="6">
      <w:start w:val="1"/>
      <w:numFmt w:val="decimal"/>
      <w:lvlText w:val="%1.%2.%3.%4.%5.%6.%7."/>
      <w:lvlJc w:val="left"/>
      <w:pPr>
        <w:ind w:left="5106" w:hanging="1800"/>
      </w:pPr>
    </w:lvl>
    <w:lvl w:ilvl="7">
      <w:start w:val="1"/>
      <w:numFmt w:val="decimal"/>
      <w:lvlText w:val="%1.%2.%3.%4.%5.%6.%7.%8."/>
      <w:lvlJc w:val="left"/>
      <w:pPr>
        <w:ind w:left="5597" w:hanging="1800"/>
      </w:pPr>
    </w:lvl>
    <w:lvl w:ilvl="8">
      <w:start w:val="1"/>
      <w:numFmt w:val="decimal"/>
      <w:lvlText w:val="%1.%2.%3.%4.%5.%6.%7.%8.%9."/>
      <w:lvlJc w:val="left"/>
      <w:pPr>
        <w:ind w:left="6448" w:hanging="2160"/>
      </w:pPr>
    </w:lvl>
  </w:abstractNum>
  <w:abstractNum w:abstractNumId="3" w15:restartNumberingAfterBreak="0">
    <w:nsid w:val="3D093652"/>
    <w:multiLevelType w:val="multilevel"/>
    <w:tmpl w:val="2FC4FBFC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520" w:hanging="1080"/>
      </w:pPr>
    </w:lvl>
    <w:lvl w:ilvl="3">
      <w:start w:val="1"/>
      <w:numFmt w:val="decimal"/>
      <w:lvlText w:val="%1.%2.%3.%4."/>
      <w:lvlJc w:val="left"/>
      <w:pPr>
        <w:ind w:left="2880" w:hanging="1080"/>
      </w:pPr>
    </w:lvl>
    <w:lvl w:ilvl="4">
      <w:start w:val="1"/>
      <w:numFmt w:val="decimal"/>
      <w:lvlText w:val="%1.%2.%3.%4.%5."/>
      <w:lvlJc w:val="left"/>
      <w:pPr>
        <w:ind w:left="3600" w:hanging="1440"/>
      </w:pPr>
    </w:lvl>
    <w:lvl w:ilvl="5">
      <w:start w:val="1"/>
      <w:numFmt w:val="decimal"/>
      <w:lvlText w:val="%1.%2.%3.%4.%5.%6."/>
      <w:lvlJc w:val="left"/>
      <w:pPr>
        <w:ind w:left="4320" w:hanging="1800"/>
      </w:pPr>
    </w:lvl>
    <w:lvl w:ilvl="6">
      <w:start w:val="1"/>
      <w:numFmt w:val="decimal"/>
      <w:lvlText w:val="%1.%2.%3.%4.%5.%6.%7."/>
      <w:lvlJc w:val="left"/>
      <w:pPr>
        <w:ind w:left="5040" w:hanging="2160"/>
      </w:pPr>
    </w:lvl>
    <w:lvl w:ilvl="7">
      <w:start w:val="1"/>
      <w:numFmt w:val="decimal"/>
      <w:lvlText w:val="%1.%2.%3.%4.%5.%6.%7.%8."/>
      <w:lvlJc w:val="left"/>
      <w:pPr>
        <w:ind w:left="5400" w:hanging="2160"/>
      </w:pPr>
    </w:lvl>
    <w:lvl w:ilvl="8">
      <w:start w:val="1"/>
      <w:numFmt w:val="decimal"/>
      <w:lvlText w:val="%1.%2.%3.%4.%5.%6.%7.%8.%9."/>
      <w:lvlJc w:val="left"/>
      <w:pPr>
        <w:ind w:left="6120" w:hanging="25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F3E"/>
    <w:rsid w:val="000C5013"/>
    <w:rsid w:val="005B1F3E"/>
    <w:rsid w:val="007B2020"/>
    <w:rsid w:val="00A629A5"/>
    <w:rsid w:val="00C427C3"/>
    <w:rsid w:val="00C525A1"/>
    <w:rsid w:val="00FA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7C819"/>
  <w15:docId w15:val="{76917A09-43B4-4977-908C-CAD80A7C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pPr>
      <w:ind w:left="720"/>
      <w:contextualSpacing/>
      <w:jc w:val="center"/>
    </w:pPr>
  </w:style>
  <w:style w:type="character" w:customStyle="1" w:styleId="a4">
    <w:name w:val="Абзац списка Знак"/>
    <w:basedOn w:val="1"/>
    <w:link w:val="a3"/>
  </w:style>
  <w:style w:type="paragraph" w:customStyle="1" w:styleId="CharAttribute484">
    <w:name w:val="CharAttribute484"/>
    <w:link w:val="CharAttribute4840"/>
    <w:rPr>
      <w:rFonts w:ascii="Times New Roman" w:hAnsi="Times New Roman"/>
      <w:i/>
      <w:sz w:val="28"/>
    </w:rPr>
  </w:style>
  <w:style w:type="character" w:customStyle="1" w:styleId="CharAttribute4840">
    <w:name w:val="CharAttribute484"/>
    <w:link w:val="CharAttribute484"/>
    <w:rPr>
      <w:rFonts w:ascii="Times New Roman" w:hAnsi="Times New Roman"/>
      <w:i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basedOn w:val="a"/>
    <w:link w:val="a7"/>
    <w:uiPriority w:val="11"/>
    <w:qFormat/>
    <w:pPr>
      <w:spacing w:after="0" w:line="240" w:lineRule="auto"/>
      <w:jc w:val="center"/>
    </w:pPr>
    <w:rPr>
      <w:rFonts w:ascii="Calibri" w:hAnsi="Calibri"/>
      <w:b/>
      <w:sz w:val="24"/>
    </w:rPr>
  </w:style>
  <w:style w:type="character" w:customStyle="1" w:styleId="a7">
    <w:name w:val="Подзаголовок Знак"/>
    <w:basedOn w:val="1"/>
    <w:link w:val="a6"/>
    <w:rPr>
      <w:rFonts w:ascii="Calibri" w:hAnsi="Calibri"/>
      <w:b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C525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525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2132</Words>
  <Characters>12158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dimak</cp:lastModifiedBy>
  <cp:revision>3</cp:revision>
  <cp:lastPrinted>2026-09-13T09:53:00Z</cp:lastPrinted>
  <dcterms:created xsi:type="dcterms:W3CDTF">2026-09-13T09:49:00Z</dcterms:created>
  <dcterms:modified xsi:type="dcterms:W3CDTF">2026-09-13T10:02:00Z</dcterms:modified>
</cp:coreProperties>
</file>